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64955" w14:textId="77777777"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314FF6C8" w14:textId="77777777">
        <w:trPr>
          <w:cantSplit/>
        </w:trPr>
        <w:tc>
          <w:tcPr>
            <w:tcW w:w="9558" w:type="dxa"/>
            <w:gridSpan w:val="6"/>
          </w:tcPr>
          <w:p w14:paraId="75081C17" w14:textId="77777777" w:rsidR="00D1300B" w:rsidRPr="00D071A8" w:rsidRDefault="00D1300B">
            <w:pPr>
              <w:rPr>
                <w:rFonts w:ascii="Arial" w:hAnsi="Arial"/>
              </w:rPr>
            </w:pPr>
          </w:p>
          <w:p w14:paraId="532A92D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35139DF" w14:textId="77777777" w:rsidR="00D1300B" w:rsidRDefault="00D1300B">
            <w:pPr>
              <w:rPr>
                <w:rFonts w:ascii="Arial" w:hAnsi="Arial"/>
                <w:b/>
                <w:sz w:val="28"/>
                <w:lang w:val="en-GB"/>
              </w:rPr>
            </w:pPr>
          </w:p>
          <w:p w14:paraId="7E25F713"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118496A8" w14:textId="77777777" w:rsidR="00D1300B" w:rsidRDefault="00D1300B">
            <w:pPr>
              <w:tabs>
                <w:tab w:val="center" w:pos="4560"/>
              </w:tabs>
              <w:rPr>
                <w:rFonts w:ascii="Arial" w:hAnsi="Arial"/>
                <w:lang w:val="en-GB"/>
              </w:rPr>
            </w:pPr>
          </w:p>
          <w:p w14:paraId="26945D29" w14:textId="77777777" w:rsidR="00D1300B" w:rsidRDefault="00D1300B">
            <w:pPr>
              <w:jc w:val="center"/>
              <w:rPr>
                <w:rFonts w:ascii="Arial" w:hAnsi="Arial"/>
              </w:rPr>
            </w:pPr>
          </w:p>
          <w:p w14:paraId="24C6B53A" w14:textId="77777777" w:rsidR="00D1300B" w:rsidRDefault="00246111">
            <w:pPr>
              <w:jc w:val="center"/>
              <w:rPr>
                <w:rFonts w:ascii="Arial" w:hAnsi="Arial"/>
                <w:lang w:val="en-GB"/>
              </w:rPr>
            </w:pPr>
            <w:r>
              <w:rPr>
                <w:rFonts w:ascii="Arial" w:hAnsi="Arial"/>
                <w:noProof/>
              </w:rPr>
              <w:drawing>
                <wp:inline distT="0" distB="0" distL="0" distR="0" wp14:anchorId="0C7D6943" wp14:editId="423BF4E0">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62348E9" w14:textId="77777777" w:rsidR="00D1300B" w:rsidRDefault="00D1300B">
            <w:pPr>
              <w:jc w:val="center"/>
              <w:rPr>
                <w:rFonts w:ascii="Arial" w:hAnsi="Arial"/>
                <w:lang w:val="en-GB"/>
              </w:rPr>
            </w:pPr>
          </w:p>
          <w:p w14:paraId="42B1007D" w14:textId="77777777" w:rsidR="00D1300B" w:rsidRDefault="00B835FC">
            <w:pPr>
              <w:pStyle w:val="Heading1"/>
              <w:rPr>
                <w:rFonts w:ascii="Arial" w:hAnsi="Arial"/>
                <w:sz w:val="28"/>
                <w:u w:val="none"/>
              </w:rPr>
            </w:pPr>
            <w:r>
              <w:rPr>
                <w:rFonts w:ascii="Arial" w:hAnsi="Arial"/>
                <w:sz w:val="28"/>
                <w:u w:val="none"/>
              </w:rPr>
              <w:t>COURSE OUTLINE</w:t>
            </w:r>
          </w:p>
          <w:p w14:paraId="1B6CA057" w14:textId="77777777" w:rsidR="00D1300B" w:rsidRDefault="00D1300B">
            <w:pPr>
              <w:rPr>
                <w:rFonts w:ascii="Arial" w:hAnsi="Arial"/>
              </w:rPr>
            </w:pPr>
          </w:p>
        </w:tc>
      </w:tr>
      <w:tr w:rsidR="00D1300B" w14:paraId="0B1BCF69" w14:textId="77777777">
        <w:trPr>
          <w:cantSplit/>
        </w:trPr>
        <w:tc>
          <w:tcPr>
            <w:tcW w:w="2518" w:type="dxa"/>
          </w:tcPr>
          <w:p w14:paraId="63BB33F1" w14:textId="77777777" w:rsidR="00D1300B" w:rsidRDefault="00D1300B">
            <w:pPr>
              <w:rPr>
                <w:rFonts w:ascii="Arial" w:hAnsi="Arial"/>
                <w:b/>
                <w:lang w:val="en-GB"/>
              </w:rPr>
            </w:pPr>
            <w:r>
              <w:rPr>
                <w:rFonts w:ascii="Arial" w:hAnsi="Arial"/>
                <w:b/>
                <w:lang w:val="en-GB"/>
              </w:rPr>
              <w:t>COURSE TITLE:</w:t>
            </w:r>
          </w:p>
          <w:p w14:paraId="1FC483DD" w14:textId="77777777" w:rsidR="00D1300B" w:rsidRDefault="00D1300B">
            <w:pPr>
              <w:rPr>
                <w:rFonts w:ascii="Arial" w:hAnsi="Arial"/>
                <w:b/>
              </w:rPr>
            </w:pPr>
          </w:p>
        </w:tc>
        <w:tc>
          <w:tcPr>
            <w:tcW w:w="7040" w:type="dxa"/>
            <w:gridSpan w:val="5"/>
          </w:tcPr>
          <w:p w14:paraId="51036A8F" w14:textId="77777777" w:rsidR="00D1300B" w:rsidRDefault="00773AD9" w:rsidP="008D33E5">
            <w:pPr>
              <w:rPr>
                <w:rFonts w:ascii="Arial" w:hAnsi="Arial"/>
              </w:rPr>
            </w:pPr>
            <w:r>
              <w:rPr>
                <w:rFonts w:ascii="Arial" w:hAnsi="Arial"/>
              </w:rPr>
              <w:t>Critical Game Analysis</w:t>
            </w:r>
          </w:p>
        </w:tc>
      </w:tr>
      <w:tr w:rsidR="00D1300B" w14:paraId="3284288F" w14:textId="77777777">
        <w:tc>
          <w:tcPr>
            <w:tcW w:w="2518" w:type="dxa"/>
          </w:tcPr>
          <w:p w14:paraId="44F0B25B" w14:textId="77777777" w:rsidR="00D1300B" w:rsidRDefault="00D1300B">
            <w:pPr>
              <w:rPr>
                <w:rFonts w:ascii="Arial" w:hAnsi="Arial"/>
                <w:b/>
                <w:lang w:val="en-GB"/>
              </w:rPr>
            </w:pPr>
            <w:r>
              <w:rPr>
                <w:rFonts w:ascii="Arial" w:hAnsi="Arial"/>
                <w:b/>
                <w:lang w:val="en-GB"/>
              </w:rPr>
              <w:t>CODE NO. :</w:t>
            </w:r>
          </w:p>
          <w:p w14:paraId="60F72446" w14:textId="77777777" w:rsidR="00D1300B" w:rsidRDefault="00D1300B">
            <w:pPr>
              <w:rPr>
                <w:rFonts w:ascii="Arial" w:hAnsi="Arial"/>
                <w:b/>
              </w:rPr>
            </w:pPr>
          </w:p>
        </w:tc>
        <w:tc>
          <w:tcPr>
            <w:tcW w:w="3402" w:type="dxa"/>
            <w:gridSpan w:val="2"/>
          </w:tcPr>
          <w:p w14:paraId="04377BC2" w14:textId="77777777" w:rsidR="00D1300B" w:rsidRDefault="00C517BD" w:rsidP="006D3EFC">
            <w:pPr>
              <w:rPr>
                <w:rFonts w:ascii="Arial" w:hAnsi="Arial"/>
              </w:rPr>
            </w:pPr>
            <w:r>
              <w:rPr>
                <w:rFonts w:ascii="Arial" w:hAnsi="Arial"/>
              </w:rPr>
              <w:t>VGA</w:t>
            </w:r>
            <w:r w:rsidR="00892BB3">
              <w:rPr>
                <w:rFonts w:ascii="Arial" w:hAnsi="Arial"/>
              </w:rPr>
              <w:t xml:space="preserve"> </w:t>
            </w:r>
            <w:r>
              <w:rPr>
                <w:rFonts w:ascii="Arial" w:hAnsi="Arial"/>
              </w:rPr>
              <w:t>40</w:t>
            </w:r>
            <w:r w:rsidR="006D3EFC">
              <w:rPr>
                <w:rFonts w:ascii="Arial" w:hAnsi="Arial"/>
              </w:rPr>
              <w:t>2</w:t>
            </w:r>
          </w:p>
        </w:tc>
        <w:tc>
          <w:tcPr>
            <w:tcW w:w="1701" w:type="dxa"/>
          </w:tcPr>
          <w:p w14:paraId="5F936B49" w14:textId="77777777" w:rsidR="00D1300B" w:rsidRDefault="00D1300B">
            <w:pPr>
              <w:rPr>
                <w:rFonts w:ascii="Arial" w:hAnsi="Arial"/>
                <w:b/>
              </w:rPr>
            </w:pPr>
            <w:r>
              <w:rPr>
                <w:rFonts w:ascii="Arial" w:hAnsi="Arial"/>
                <w:b/>
                <w:lang w:val="en-GB"/>
              </w:rPr>
              <w:t>SEMESTER:</w:t>
            </w:r>
          </w:p>
        </w:tc>
        <w:tc>
          <w:tcPr>
            <w:tcW w:w="1937" w:type="dxa"/>
            <w:gridSpan w:val="2"/>
          </w:tcPr>
          <w:p w14:paraId="3587B6FF" w14:textId="77777777" w:rsidR="00D1300B" w:rsidRDefault="00C517BD">
            <w:pPr>
              <w:rPr>
                <w:rFonts w:ascii="Arial" w:hAnsi="Arial"/>
              </w:rPr>
            </w:pPr>
            <w:r>
              <w:rPr>
                <w:rFonts w:ascii="Arial" w:hAnsi="Arial"/>
              </w:rPr>
              <w:t>4</w:t>
            </w:r>
          </w:p>
        </w:tc>
      </w:tr>
      <w:tr w:rsidR="00D1300B" w14:paraId="7D8EE025" w14:textId="77777777">
        <w:trPr>
          <w:cantSplit/>
        </w:trPr>
        <w:tc>
          <w:tcPr>
            <w:tcW w:w="2518" w:type="dxa"/>
          </w:tcPr>
          <w:p w14:paraId="1314BA36" w14:textId="77777777" w:rsidR="00D1300B" w:rsidRDefault="00D1300B">
            <w:pPr>
              <w:rPr>
                <w:rFonts w:ascii="Arial" w:hAnsi="Arial"/>
                <w:b/>
                <w:lang w:val="en-GB"/>
              </w:rPr>
            </w:pPr>
            <w:r>
              <w:rPr>
                <w:rFonts w:ascii="Arial" w:hAnsi="Arial"/>
                <w:b/>
                <w:lang w:val="en-GB"/>
              </w:rPr>
              <w:t>PROGRAM:</w:t>
            </w:r>
          </w:p>
          <w:p w14:paraId="1D386F4E" w14:textId="77777777" w:rsidR="00D1300B" w:rsidRDefault="00D1300B">
            <w:pPr>
              <w:rPr>
                <w:rFonts w:ascii="Arial" w:hAnsi="Arial"/>
              </w:rPr>
            </w:pPr>
          </w:p>
        </w:tc>
        <w:tc>
          <w:tcPr>
            <w:tcW w:w="7040" w:type="dxa"/>
            <w:gridSpan w:val="5"/>
          </w:tcPr>
          <w:p w14:paraId="1912B3F8" w14:textId="77777777" w:rsidR="00D1300B" w:rsidRDefault="00580DB3">
            <w:pPr>
              <w:rPr>
                <w:rFonts w:ascii="Arial" w:hAnsi="Arial"/>
              </w:rPr>
            </w:pPr>
            <w:r>
              <w:rPr>
                <w:rFonts w:ascii="Arial" w:hAnsi="Arial"/>
              </w:rPr>
              <w:t>Video Game Art</w:t>
            </w:r>
          </w:p>
        </w:tc>
      </w:tr>
      <w:tr w:rsidR="00D1300B" w14:paraId="126B4EE3" w14:textId="77777777">
        <w:trPr>
          <w:cantSplit/>
        </w:trPr>
        <w:tc>
          <w:tcPr>
            <w:tcW w:w="2518" w:type="dxa"/>
          </w:tcPr>
          <w:p w14:paraId="6D39EE57" w14:textId="77777777" w:rsidR="00D1300B" w:rsidRDefault="00D1300B">
            <w:pPr>
              <w:rPr>
                <w:rFonts w:ascii="Arial" w:hAnsi="Arial"/>
                <w:b/>
                <w:lang w:val="en-GB"/>
              </w:rPr>
            </w:pPr>
            <w:r>
              <w:rPr>
                <w:rFonts w:ascii="Arial" w:hAnsi="Arial"/>
                <w:b/>
                <w:lang w:val="en-GB"/>
              </w:rPr>
              <w:t>AUTHOR:</w:t>
            </w:r>
          </w:p>
          <w:p w14:paraId="62796608" w14:textId="77777777" w:rsidR="00D1300B" w:rsidRDefault="00D1300B">
            <w:pPr>
              <w:rPr>
                <w:rFonts w:ascii="Arial" w:hAnsi="Arial"/>
              </w:rPr>
            </w:pPr>
          </w:p>
        </w:tc>
        <w:tc>
          <w:tcPr>
            <w:tcW w:w="7040" w:type="dxa"/>
            <w:gridSpan w:val="5"/>
          </w:tcPr>
          <w:p w14:paraId="664C266F" w14:textId="77777777"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14:paraId="6E826FD1" w14:textId="77777777">
        <w:tc>
          <w:tcPr>
            <w:tcW w:w="2518" w:type="dxa"/>
          </w:tcPr>
          <w:p w14:paraId="39BE16C8" w14:textId="77777777" w:rsidR="00D1300B" w:rsidRDefault="00D1300B">
            <w:pPr>
              <w:rPr>
                <w:rFonts w:ascii="Arial" w:hAnsi="Arial"/>
                <w:b/>
                <w:lang w:val="en-GB"/>
              </w:rPr>
            </w:pPr>
            <w:r>
              <w:rPr>
                <w:rFonts w:ascii="Arial" w:hAnsi="Arial"/>
                <w:b/>
                <w:lang w:val="en-GB"/>
              </w:rPr>
              <w:t>DATE:</w:t>
            </w:r>
          </w:p>
          <w:p w14:paraId="4C7CD8F6" w14:textId="77777777" w:rsidR="00D1300B" w:rsidRDefault="00D1300B">
            <w:pPr>
              <w:rPr>
                <w:rFonts w:ascii="Arial" w:hAnsi="Arial"/>
              </w:rPr>
            </w:pPr>
          </w:p>
        </w:tc>
        <w:tc>
          <w:tcPr>
            <w:tcW w:w="1730" w:type="dxa"/>
          </w:tcPr>
          <w:p w14:paraId="6C9C3B31" w14:textId="77777777" w:rsidR="00F23D9D" w:rsidRDefault="004240FE" w:rsidP="00C517BD">
            <w:pPr>
              <w:rPr>
                <w:rFonts w:ascii="Arial" w:hAnsi="Arial"/>
              </w:rPr>
            </w:pPr>
            <w:r>
              <w:rPr>
                <w:rFonts w:ascii="Arial" w:hAnsi="Arial"/>
              </w:rPr>
              <w:t>July, 2013</w:t>
            </w:r>
          </w:p>
        </w:tc>
        <w:tc>
          <w:tcPr>
            <w:tcW w:w="3600" w:type="dxa"/>
            <w:gridSpan w:val="3"/>
          </w:tcPr>
          <w:p w14:paraId="4097C13C" w14:textId="77777777" w:rsidR="00D1300B" w:rsidRDefault="00D1300B">
            <w:pPr>
              <w:rPr>
                <w:rFonts w:ascii="Arial" w:hAnsi="Arial"/>
              </w:rPr>
            </w:pPr>
            <w:r>
              <w:rPr>
                <w:rFonts w:ascii="Arial" w:hAnsi="Arial"/>
                <w:b/>
                <w:lang w:val="en-GB"/>
              </w:rPr>
              <w:t>PREVIOUS OUTLINE DATED:</w:t>
            </w:r>
          </w:p>
        </w:tc>
        <w:tc>
          <w:tcPr>
            <w:tcW w:w="1710" w:type="dxa"/>
          </w:tcPr>
          <w:p w14:paraId="18DCED25" w14:textId="77777777" w:rsidR="00D1300B" w:rsidRDefault="004240FE">
            <w:pPr>
              <w:rPr>
                <w:rFonts w:ascii="Arial" w:hAnsi="Arial"/>
              </w:rPr>
            </w:pPr>
            <w:r>
              <w:rPr>
                <w:rFonts w:ascii="Arial" w:hAnsi="Arial"/>
              </w:rPr>
              <w:t>May, 2011</w:t>
            </w:r>
          </w:p>
        </w:tc>
      </w:tr>
      <w:tr w:rsidR="00D1300B" w14:paraId="0C0B9CED" w14:textId="77777777">
        <w:trPr>
          <w:cantSplit/>
        </w:trPr>
        <w:tc>
          <w:tcPr>
            <w:tcW w:w="2518" w:type="dxa"/>
          </w:tcPr>
          <w:p w14:paraId="1D089ACA" w14:textId="77777777" w:rsidR="00D1300B" w:rsidRDefault="00D1300B">
            <w:pPr>
              <w:rPr>
                <w:rFonts w:ascii="Arial" w:hAnsi="Arial"/>
              </w:rPr>
            </w:pPr>
            <w:r>
              <w:rPr>
                <w:rFonts w:ascii="Arial" w:hAnsi="Arial"/>
                <w:b/>
                <w:lang w:val="en-GB"/>
              </w:rPr>
              <w:t>APPROVED:</w:t>
            </w:r>
          </w:p>
        </w:tc>
        <w:tc>
          <w:tcPr>
            <w:tcW w:w="5330" w:type="dxa"/>
            <w:gridSpan w:val="4"/>
          </w:tcPr>
          <w:p w14:paraId="6E270694" w14:textId="04F9DB8F" w:rsidR="00B554E4" w:rsidRDefault="000E02C9" w:rsidP="00477AC4">
            <w:pPr>
              <w:jc w:val="center"/>
              <w:rPr>
                <w:rFonts w:ascii="Arial" w:hAnsi="Arial"/>
              </w:rPr>
            </w:pPr>
            <w:r>
              <w:rPr>
                <w:rFonts w:ascii="Arial" w:hAnsi="Arial"/>
              </w:rPr>
              <w:t>“Colin Kirkwood”</w:t>
            </w:r>
            <w:bookmarkStart w:id="0" w:name="_GoBack"/>
            <w:bookmarkEnd w:id="0"/>
          </w:p>
        </w:tc>
        <w:tc>
          <w:tcPr>
            <w:tcW w:w="1710" w:type="dxa"/>
          </w:tcPr>
          <w:p w14:paraId="6A345BBE" w14:textId="0BD539A0" w:rsidR="00B554E4" w:rsidRPr="00983D18" w:rsidRDefault="003905C0" w:rsidP="00D92C8E">
            <w:pPr>
              <w:jc w:val="center"/>
              <w:rPr>
                <w:rFonts w:ascii="Arial" w:hAnsi="Arial"/>
                <w:lang w:val="en-GB"/>
              </w:rPr>
            </w:pPr>
            <w:r>
              <w:rPr>
                <w:rFonts w:ascii="Arial" w:hAnsi="Arial"/>
                <w:lang w:val="en-GB"/>
              </w:rPr>
              <w:t>Sept./1</w:t>
            </w:r>
            <w:r w:rsidR="00713A72">
              <w:rPr>
                <w:rFonts w:ascii="Arial" w:hAnsi="Arial"/>
                <w:lang w:val="en-GB"/>
              </w:rPr>
              <w:t>3</w:t>
            </w:r>
          </w:p>
          <w:p w14:paraId="75B06B27" w14:textId="77777777" w:rsidR="00D1300B" w:rsidRDefault="00D1300B" w:rsidP="00D92C8E">
            <w:pPr>
              <w:jc w:val="center"/>
              <w:rPr>
                <w:rFonts w:ascii="Arial" w:hAnsi="Arial"/>
              </w:rPr>
            </w:pPr>
          </w:p>
        </w:tc>
      </w:tr>
      <w:tr w:rsidR="00B5048F" w14:paraId="508897A7" w14:textId="77777777">
        <w:trPr>
          <w:cantSplit/>
        </w:trPr>
        <w:tc>
          <w:tcPr>
            <w:tcW w:w="2518" w:type="dxa"/>
          </w:tcPr>
          <w:p w14:paraId="348FD6FD" w14:textId="77777777" w:rsidR="00B5048F" w:rsidRDefault="00B5048F">
            <w:pPr>
              <w:rPr>
                <w:rFonts w:ascii="Arial" w:hAnsi="Arial"/>
                <w:b/>
                <w:lang w:val="en-GB"/>
              </w:rPr>
            </w:pPr>
          </w:p>
        </w:tc>
        <w:tc>
          <w:tcPr>
            <w:tcW w:w="5330" w:type="dxa"/>
            <w:gridSpan w:val="4"/>
          </w:tcPr>
          <w:p w14:paraId="0D3765CE" w14:textId="77777777" w:rsidR="00B5048F" w:rsidRDefault="00B5048F" w:rsidP="00B5048F">
            <w:pPr>
              <w:jc w:val="center"/>
              <w:rPr>
                <w:rFonts w:ascii="Arial" w:hAnsi="Arial"/>
                <w:b/>
              </w:rPr>
            </w:pPr>
            <w:r>
              <w:rPr>
                <w:rFonts w:ascii="Arial" w:hAnsi="Arial"/>
                <w:b/>
              </w:rPr>
              <w:t>__________________________________</w:t>
            </w:r>
          </w:p>
          <w:p w14:paraId="214944AA" w14:textId="77777777" w:rsidR="00B5048F" w:rsidRPr="00B554E4" w:rsidRDefault="00477AC4" w:rsidP="00B5048F">
            <w:pPr>
              <w:jc w:val="center"/>
              <w:rPr>
                <w:rFonts w:ascii="Arial" w:hAnsi="Arial"/>
                <w:b/>
              </w:rPr>
            </w:pPr>
            <w:r>
              <w:rPr>
                <w:rFonts w:ascii="Arial" w:hAnsi="Arial"/>
                <w:b/>
              </w:rPr>
              <w:t>DEAN</w:t>
            </w:r>
          </w:p>
          <w:p w14:paraId="12DBE369" w14:textId="77777777" w:rsidR="00B5048F" w:rsidRDefault="00B5048F">
            <w:pPr>
              <w:rPr>
                <w:rFonts w:ascii="Arial" w:hAnsi="Arial"/>
              </w:rPr>
            </w:pPr>
          </w:p>
        </w:tc>
        <w:tc>
          <w:tcPr>
            <w:tcW w:w="1710" w:type="dxa"/>
          </w:tcPr>
          <w:p w14:paraId="18AFE8B9"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2F7FAFD0" w14:textId="77777777" w:rsidR="00B5048F" w:rsidRDefault="00B5048F" w:rsidP="00B5048F">
            <w:pPr>
              <w:jc w:val="center"/>
              <w:rPr>
                <w:rFonts w:ascii="Arial" w:hAnsi="Arial"/>
              </w:rPr>
            </w:pPr>
            <w:r>
              <w:rPr>
                <w:rFonts w:ascii="Arial" w:hAnsi="Arial"/>
                <w:b/>
                <w:lang w:val="en-GB"/>
              </w:rPr>
              <w:t>DATE</w:t>
            </w:r>
          </w:p>
        </w:tc>
      </w:tr>
      <w:tr w:rsidR="00D1300B" w14:paraId="7B41C218" w14:textId="77777777">
        <w:trPr>
          <w:cantSplit/>
        </w:trPr>
        <w:tc>
          <w:tcPr>
            <w:tcW w:w="2518" w:type="dxa"/>
          </w:tcPr>
          <w:p w14:paraId="232EBA63" w14:textId="77777777" w:rsidR="00D1300B" w:rsidRDefault="00D1300B">
            <w:pPr>
              <w:rPr>
                <w:rFonts w:ascii="Arial" w:hAnsi="Arial"/>
                <w:b/>
                <w:lang w:val="en-GB"/>
              </w:rPr>
            </w:pPr>
            <w:r>
              <w:rPr>
                <w:rFonts w:ascii="Arial" w:hAnsi="Arial"/>
                <w:b/>
                <w:lang w:val="en-GB"/>
              </w:rPr>
              <w:t>TOTAL CREDITS:</w:t>
            </w:r>
          </w:p>
          <w:p w14:paraId="52B11DD6" w14:textId="77777777" w:rsidR="00D1300B" w:rsidRDefault="00D1300B">
            <w:pPr>
              <w:rPr>
                <w:rFonts w:ascii="Arial" w:hAnsi="Arial"/>
              </w:rPr>
            </w:pPr>
          </w:p>
        </w:tc>
        <w:tc>
          <w:tcPr>
            <w:tcW w:w="7040" w:type="dxa"/>
            <w:gridSpan w:val="5"/>
          </w:tcPr>
          <w:p w14:paraId="6FD28B95" w14:textId="77777777" w:rsidR="00D1300B" w:rsidRDefault="00713A72">
            <w:pPr>
              <w:rPr>
                <w:rFonts w:ascii="Arial" w:hAnsi="Arial"/>
              </w:rPr>
            </w:pPr>
            <w:r>
              <w:rPr>
                <w:rFonts w:ascii="Arial" w:hAnsi="Arial"/>
              </w:rPr>
              <w:t>3</w:t>
            </w:r>
          </w:p>
        </w:tc>
      </w:tr>
      <w:tr w:rsidR="00D1300B" w14:paraId="474A4551" w14:textId="77777777">
        <w:trPr>
          <w:cantSplit/>
        </w:trPr>
        <w:tc>
          <w:tcPr>
            <w:tcW w:w="2518" w:type="dxa"/>
          </w:tcPr>
          <w:p w14:paraId="24C0135F" w14:textId="77777777" w:rsidR="00D1300B" w:rsidRDefault="00D1300B">
            <w:pPr>
              <w:rPr>
                <w:rFonts w:ascii="Arial" w:hAnsi="Arial"/>
                <w:b/>
                <w:lang w:val="en-GB"/>
              </w:rPr>
            </w:pPr>
            <w:r>
              <w:rPr>
                <w:rFonts w:ascii="Arial" w:hAnsi="Arial"/>
                <w:b/>
                <w:lang w:val="en-GB"/>
              </w:rPr>
              <w:t>PREREQUISITE(S):</w:t>
            </w:r>
          </w:p>
          <w:p w14:paraId="77B3F8B4" w14:textId="77777777" w:rsidR="00D1300B" w:rsidRDefault="00D1300B">
            <w:pPr>
              <w:rPr>
                <w:rFonts w:ascii="Arial" w:hAnsi="Arial"/>
              </w:rPr>
            </w:pPr>
          </w:p>
        </w:tc>
        <w:tc>
          <w:tcPr>
            <w:tcW w:w="7040" w:type="dxa"/>
            <w:gridSpan w:val="5"/>
          </w:tcPr>
          <w:p w14:paraId="4E58FF63" w14:textId="77777777"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14:paraId="22FB5C76" w14:textId="77777777">
        <w:trPr>
          <w:cantSplit/>
        </w:trPr>
        <w:tc>
          <w:tcPr>
            <w:tcW w:w="2518" w:type="dxa"/>
          </w:tcPr>
          <w:p w14:paraId="075211CA" w14:textId="77777777" w:rsidR="00D1300B" w:rsidRDefault="00D1300B">
            <w:pPr>
              <w:rPr>
                <w:rFonts w:ascii="Arial" w:hAnsi="Arial"/>
                <w:b/>
                <w:lang w:val="en-GB"/>
              </w:rPr>
            </w:pPr>
            <w:r>
              <w:rPr>
                <w:rFonts w:ascii="Arial" w:hAnsi="Arial"/>
                <w:b/>
                <w:lang w:val="en-GB"/>
              </w:rPr>
              <w:t>HOURS/WEEK:</w:t>
            </w:r>
          </w:p>
          <w:p w14:paraId="7281324B" w14:textId="77777777" w:rsidR="00D1300B" w:rsidRDefault="00D1300B">
            <w:pPr>
              <w:rPr>
                <w:rFonts w:ascii="Arial" w:hAnsi="Arial"/>
              </w:rPr>
            </w:pPr>
          </w:p>
        </w:tc>
        <w:tc>
          <w:tcPr>
            <w:tcW w:w="7040" w:type="dxa"/>
            <w:gridSpan w:val="5"/>
          </w:tcPr>
          <w:p w14:paraId="61736520" w14:textId="77777777" w:rsidR="00D1300B" w:rsidRDefault="00773AD9">
            <w:pPr>
              <w:rPr>
                <w:rFonts w:ascii="Arial" w:hAnsi="Arial"/>
              </w:rPr>
            </w:pPr>
            <w:r>
              <w:rPr>
                <w:rFonts w:ascii="Arial" w:hAnsi="Arial"/>
              </w:rPr>
              <w:t>3</w:t>
            </w:r>
          </w:p>
        </w:tc>
      </w:tr>
      <w:tr w:rsidR="00D1300B" w14:paraId="6F614DAF" w14:textId="77777777">
        <w:trPr>
          <w:cantSplit/>
        </w:trPr>
        <w:tc>
          <w:tcPr>
            <w:tcW w:w="9558" w:type="dxa"/>
            <w:gridSpan w:val="6"/>
          </w:tcPr>
          <w:p w14:paraId="2016DA8F" w14:textId="77777777" w:rsidR="00D1300B" w:rsidRDefault="00D1300B">
            <w:pPr>
              <w:pStyle w:val="Heading2"/>
              <w:tabs>
                <w:tab w:val="center" w:pos="4560"/>
              </w:tabs>
              <w:rPr>
                <w:rFonts w:ascii="Arial" w:hAnsi="Arial"/>
              </w:rPr>
            </w:pPr>
          </w:p>
          <w:p w14:paraId="27CB6290" w14:textId="77777777"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3E310F">
              <w:rPr>
                <w:rFonts w:ascii="Arial" w:hAnsi="Arial"/>
              </w:rPr>
              <w:t>3</w:t>
            </w:r>
            <w:r w:rsidR="00892BB3">
              <w:rPr>
                <w:rFonts w:ascii="Arial" w:hAnsi="Arial"/>
              </w:rPr>
              <w:t xml:space="preserve"> </w:t>
            </w:r>
            <w:r>
              <w:rPr>
                <w:rFonts w:ascii="Arial" w:hAnsi="Arial"/>
              </w:rPr>
              <w:t>The Sault College of Applied Arts &amp; Technology</w:t>
            </w:r>
          </w:p>
          <w:p w14:paraId="4090F425"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3F3145F"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77AC4" w14:paraId="07A30818" w14:textId="77777777">
        <w:trPr>
          <w:cantSplit/>
        </w:trPr>
        <w:tc>
          <w:tcPr>
            <w:tcW w:w="9558" w:type="dxa"/>
            <w:gridSpan w:val="6"/>
          </w:tcPr>
          <w:p w14:paraId="02EE363A" w14:textId="77777777"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b/>
                <w:i/>
              </w:rPr>
              <w:t xml:space="preserve">For additional information, please contact </w:t>
            </w:r>
            <w:r w:rsidRPr="00110DAA">
              <w:rPr>
                <w:rFonts w:ascii="Arial" w:hAnsi="Arial" w:cs="Arial"/>
                <w:i/>
              </w:rPr>
              <w:t>Colin Kirkwood, Dean</w:t>
            </w:r>
          </w:p>
        </w:tc>
      </w:tr>
      <w:tr w:rsidR="00477AC4" w14:paraId="30819BB3" w14:textId="77777777">
        <w:trPr>
          <w:cantSplit/>
        </w:trPr>
        <w:tc>
          <w:tcPr>
            <w:tcW w:w="9558" w:type="dxa"/>
            <w:gridSpan w:val="6"/>
          </w:tcPr>
          <w:p w14:paraId="147A3CF7" w14:textId="77777777"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i/>
              </w:rPr>
              <w:t>School of Environment, Technology and Business</w:t>
            </w:r>
          </w:p>
        </w:tc>
      </w:tr>
      <w:tr w:rsidR="00477AC4" w14:paraId="4516837B" w14:textId="77777777">
        <w:trPr>
          <w:cantSplit/>
        </w:trPr>
        <w:tc>
          <w:tcPr>
            <w:tcW w:w="9558" w:type="dxa"/>
            <w:gridSpan w:val="6"/>
          </w:tcPr>
          <w:p w14:paraId="773EF3A9" w14:textId="77777777" w:rsidR="00477AC4" w:rsidRPr="00110DAA" w:rsidRDefault="00477AC4" w:rsidP="00185037">
            <w:pPr>
              <w:jc w:val="center"/>
              <w:rPr>
                <w:rFonts w:ascii="Arial" w:hAnsi="Arial" w:cs="Arial"/>
                <w:i/>
              </w:rPr>
            </w:pPr>
            <w:r w:rsidRPr="00110DAA">
              <w:rPr>
                <w:rFonts w:ascii="Arial" w:hAnsi="Arial" w:cs="Arial"/>
                <w:i/>
              </w:rPr>
              <w:t>705-759-2554, ext. 2688</w:t>
            </w:r>
          </w:p>
        </w:tc>
      </w:tr>
    </w:tbl>
    <w:p w14:paraId="0BBEE944" w14:textId="77777777"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3607988A" w14:textId="77777777" w:rsidR="00D1300B" w:rsidRDefault="00D1300B">
      <w:pPr>
        <w:tabs>
          <w:tab w:val="center" w:pos="4560"/>
        </w:tabs>
        <w:rPr>
          <w:rFonts w:ascii="Arial" w:hAnsi="Arial"/>
          <w:i/>
          <w:lang w:val="en-GB"/>
        </w:rPr>
      </w:pPr>
    </w:p>
    <w:p w14:paraId="5C73C0D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477AC4" w14:paraId="503B5069" w14:textId="77777777">
        <w:tc>
          <w:tcPr>
            <w:tcW w:w="675" w:type="dxa"/>
          </w:tcPr>
          <w:p w14:paraId="5FBB0393" w14:textId="77777777" w:rsidR="00D1300B" w:rsidRPr="00477AC4" w:rsidRDefault="00D1300B">
            <w:pPr>
              <w:rPr>
                <w:rFonts w:ascii="Arial" w:hAnsi="Arial"/>
                <w:b/>
                <w:sz w:val="22"/>
                <w:szCs w:val="22"/>
              </w:rPr>
            </w:pPr>
            <w:r w:rsidRPr="00477AC4">
              <w:rPr>
                <w:rFonts w:ascii="Arial" w:hAnsi="Arial"/>
                <w:b/>
                <w:sz w:val="22"/>
                <w:szCs w:val="22"/>
              </w:rPr>
              <w:t>I.</w:t>
            </w:r>
          </w:p>
        </w:tc>
        <w:tc>
          <w:tcPr>
            <w:tcW w:w="8793" w:type="dxa"/>
          </w:tcPr>
          <w:p w14:paraId="24851311" w14:textId="77777777" w:rsidR="00983D18" w:rsidRPr="00477AC4" w:rsidRDefault="00D1300B">
            <w:pPr>
              <w:rPr>
                <w:rFonts w:ascii="Arial" w:hAnsi="Arial"/>
                <w:b/>
                <w:sz w:val="22"/>
                <w:szCs w:val="22"/>
              </w:rPr>
            </w:pPr>
            <w:r w:rsidRPr="00477AC4">
              <w:rPr>
                <w:rFonts w:ascii="Arial" w:hAnsi="Arial"/>
                <w:b/>
                <w:sz w:val="22"/>
                <w:szCs w:val="22"/>
              </w:rPr>
              <w:t>COURSE DESCRIPTION:</w:t>
            </w:r>
            <w:r w:rsidR="00F23D9D" w:rsidRPr="00477AC4">
              <w:rPr>
                <w:rFonts w:ascii="Arial" w:hAnsi="Arial"/>
                <w:b/>
                <w:sz w:val="22"/>
                <w:szCs w:val="22"/>
              </w:rPr>
              <w:t xml:space="preserve">  </w:t>
            </w:r>
          </w:p>
          <w:p w14:paraId="203945E6" w14:textId="77777777" w:rsidR="00B554E4" w:rsidRPr="00477AC4" w:rsidRDefault="00855636" w:rsidP="00C94F42">
            <w:pPr>
              <w:rPr>
                <w:rFonts w:ascii="Arial" w:hAnsi="Arial"/>
                <w:sz w:val="22"/>
                <w:szCs w:val="22"/>
              </w:rPr>
            </w:pPr>
            <w:r>
              <w:rPr>
                <w:rStyle w:val="apple-style-span"/>
                <w:rFonts w:ascii="Arial" w:hAnsi="Arial" w:cs="Arial"/>
                <w:sz w:val="22"/>
                <w:szCs w:val="22"/>
              </w:rPr>
              <w:t>In order to analyze games, they must be played. In this course g</w:t>
            </w:r>
            <w:r w:rsidR="00B57E30">
              <w:rPr>
                <w:rStyle w:val="apple-style-span"/>
                <w:rFonts w:ascii="Arial" w:hAnsi="Arial" w:cs="Arial"/>
                <w:sz w:val="22"/>
                <w:szCs w:val="22"/>
              </w:rPr>
              <w:t xml:space="preserve">ames will be </w:t>
            </w:r>
            <w:r w:rsidR="00C94F42">
              <w:rPr>
                <w:rStyle w:val="apple-style-span"/>
                <w:rFonts w:ascii="Arial" w:hAnsi="Arial" w:cs="Arial"/>
                <w:sz w:val="22"/>
                <w:szCs w:val="22"/>
              </w:rPr>
              <w:t xml:space="preserve">played, </w:t>
            </w:r>
            <w:r>
              <w:rPr>
                <w:rStyle w:val="apple-style-span"/>
                <w:rFonts w:ascii="Arial" w:hAnsi="Arial" w:cs="Arial"/>
                <w:sz w:val="22"/>
                <w:szCs w:val="22"/>
              </w:rPr>
              <w:t xml:space="preserve">examined, </w:t>
            </w:r>
            <w:r w:rsidR="00021879">
              <w:rPr>
                <w:rStyle w:val="apple-style-span"/>
                <w:rFonts w:ascii="Arial" w:hAnsi="Arial" w:cs="Arial"/>
                <w:sz w:val="22"/>
                <w:szCs w:val="22"/>
              </w:rPr>
              <w:t xml:space="preserve">evaluated, </w:t>
            </w:r>
            <w:r w:rsidR="000F0320" w:rsidRPr="00477AC4">
              <w:rPr>
                <w:rStyle w:val="apple-style-span"/>
                <w:rFonts w:ascii="Arial" w:hAnsi="Arial" w:cs="Arial"/>
                <w:sz w:val="22"/>
                <w:szCs w:val="22"/>
              </w:rPr>
              <w:t>dissected</w:t>
            </w:r>
            <w:r w:rsidR="00021879">
              <w:rPr>
                <w:rStyle w:val="apple-style-span"/>
                <w:rFonts w:ascii="Arial" w:hAnsi="Arial" w:cs="Arial"/>
                <w:sz w:val="22"/>
                <w:szCs w:val="22"/>
              </w:rPr>
              <w:t>, and improved</w:t>
            </w:r>
            <w:r w:rsidR="000F0320" w:rsidRPr="00477AC4">
              <w:rPr>
                <w:rStyle w:val="apple-style-span"/>
                <w:rFonts w:ascii="Arial" w:hAnsi="Arial" w:cs="Arial"/>
                <w:sz w:val="22"/>
                <w:szCs w:val="22"/>
              </w:rPr>
              <w:t xml:space="preserve">. The student will be challenged with </w:t>
            </w:r>
            <w:r w:rsidR="00C94F42">
              <w:rPr>
                <w:rStyle w:val="apple-style-span"/>
                <w:rFonts w:ascii="Arial" w:hAnsi="Arial" w:cs="Arial"/>
                <w:sz w:val="22"/>
                <w:szCs w:val="22"/>
              </w:rPr>
              <w:t>evaluating,</w:t>
            </w:r>
            <w:r w:rsidR="000F0320" w:rsidRPr="00477AC4">
              <w:rPr>
                <w:rStyle w:val="apple-style-span"/>
                <w:rFonts w:ascii="Arial" w:hAnsi="Arial" w:cs="Arial"/>
                <w:sz w:val="22"/>
                <w:szCs w:val="22"/>
              </w:rPr>
              <w:t xml:space="preserve"> </w:t>
            </w:r>
            <w:r w:rsidR="00C94F42">
              <w:rPr>
                <w:rStyle w:val="apple-style-span"/>
                <w:rFonts w:ascii="Arial" w:hAnsi="Arial" w:cs="Arial"/>
                <w:sz w:val="22"/>
                <w:szCs w:val="22"/>
              </w:rPr>
              <w:t xml:space="preserve">redesigning and </w:t>
            </w:r>
            <w:r w:rsidR="00024245">
              <w:rPr>
                <w:rStyle w:val="apple-style-span"/>
                <w:rFonts w:ascii="Arial" w:hAnsi="Arial" w:cs="Arial"/>
                <w:sz w:val="22"/>
                <w:szCs w:val="22"/>
              </w:rPr>
              <w:t>artis</w:t>
            </w:r>
            <w:r w:rsidR="00B57E30">
              <w:rPr>
                <w:rStyle w:val="apple-style-span"/>
                <w:rFonts w:ascii="Arial" w:hAnsi="Arial" w:cs="Arial"/>
                <w:sz w:val="22"/>
                <w:szCs w:val="22"/>
              </w:rPr>
              <w:t>tic</w:t>
            </w:r>
            <w:r w:rsidR="00C94F42">
              <w:rPr>
                <w:rStyle w:val="apple-style-span"/>
                <w:rFonts w:ascii="Arial" w:hAnsi="Arial" w:cs="Arial"/>
                <w:sz w:val="22"/>
                <w:szCs w:val="22"/>
              </w:rPr>
              <w:t>ally</w:t>
            </w:r>
            <w:r w:rsidR="00B57E30">
              <w:rPr>
                <w:rStyle w:val="apple-style-span"/>
                <w:rFonts w:ascii="Arial" w:hAnsi="Arial" w:cs="Arial"/>
                <w:sz w:val="22"/>
                <w:szCs w:val="22"/>
              </w:rPr>
              <w:t xml:space="preserve"> improv</w:t>
            </w:r>
            <w:r w:rsidR="00C94F42">
              <w:rPr>
                <w:rStyle w:val="apple-style-span"/>
                <w:rFonts w:ascii="Arial" w:hAnsi="Arial" w:cs="Arial"/>
                <w:sz w:val="22"/>
                <w:szCs w:val="22"/>
              </w:rPr>
              <w:t>ing</w:t>
            </w:r>
            <w:r w:rsidR="009407CF">
              <w:rPr>
                <w:rStyle w:val="apple-style-span"/>
                <w:rFonts w:ascii="Arial" w:hAnsi="Arial" w:cs="Arial"/>
                <w:sz w:val="22"/>
                <w:szCs w:val="22"/>
              </w:rPr>
              <w:t xml:space="preserve"> </w:t>
            </w:r>
            <w:r w:rsidR="00AE1E38">
              <w:rPr>
                <w:rStyle w:val="apple-style-span"/>
                <w:rFonts w:ascii="Arial" w:hAnsi="Arial" w:cs="Arial"/>
                <w:sz w:val="22"/>
                <w:szCs w:val="22"/>
              </w:rPr>
              <w:t xml:space="preserve">elements of </w:t>
            </w:r>
            <w:r w:rsidR="009407CF">
              <w:rPr>
                <w:rStyle w:val="apple-style-span"/>
                <w:rFonts w:ascii="Arial" w:hAnsi="Arial" w:cs="Arial"/>
                <w:sz w:val="22"/>
                <w:szCs w:val="22"/>
              </w:rPr>
              <w:t>games played</w:t>
            </w:r>
            <w:r w:rsidR="00024245">
              <w:rPr>
                <w:rStyle w:val="apple-style-span"/>
                <w:rFonts w:ascii="Arial" w:hAnsi="Arial" w:cs="Arial"/>
                <w:sz w:val="22"/>
                <w:szCs w:val="22"/>
              </w:rPr>
              <w:t>.</w:t>
            </w:r>
          </w:p>
        </w:tc>
      </w:tr>
    </w:tbl>
    <w:p w14:paraId="0E88AD68" w14:textId="77777777"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14:paraId="665F7EF6" w14:textId="77777777">
        <w:trPr>
          <w:cantSplit/>
        </w:trPr>
        <w:tc>
          <w:tcPr>
            <w:tcW w:w="675" w:type="dxa"/>
          </w:tcPr>
          <w:p w14:paraId="2C71196B" w14:textId="77777777" w:rsidR="00D1300B" w:rsidRPr="00477AC4" w:rsidRDefault="00D1300B">
            <w:pPr>
              <w:rPr>
                <w:rFonts w:ascii="Arial" w:hAnsi="Arial"/>
                <w:b/>
                <w:sz w:val="22"/>
                <w:szCs w:val="22"/>
              </w:rPr>
            </w:pPr>
            <w:r w:rsidRPr="00477AC4">
              <w:rPr>
                <w:rFonts w:ascii="Arial" w:hAnsi="Arial"/>
                <w:b/>
                <w:sz w:val="22"/>
                <w:szCs w:val="22"/>
              </w:rPr>
              <w:t>II.</w:t>
            </w:r>
          </w:p>
        </w:tc>
        <w:tc>
          <w:tcPr>
            <w:tcW w:w="8793" w:type="dxa"/>
            <w:gridSpan w:val="2"/>
          </w:tcPr>
          <w:p w14:paraId="09E8DEEA" w14:textId="77777777" w:rsidR="00D1300B" w:rsidRPr="00477AC4" w:rsidRDefault="00D1300B">
            <w:pPr>
              <w:rPr>
                <w:rFonts w:ascii="Arial" w:hAnsi="Arial"/>
                <w:b/>
                <w:sz w:val="22"/>
                <w:szCs w:val="22"/>
              </w:rPr>
            </w:pPr>
            <w:r w:rsidRPr="00477AC4">
              <w:rPr>
                <w:rFonts w:ascii="Arial" w:hAnsi="Arial"/>
                <w:b/>
                <w:sz w:val="22"/>
                <w:szCs w:val="22"/>
              </w:rPr>
              <w:t>LEARNING OUTCOMES AND ELEMENTS OF THE PERFORMANCE:</w:t>
            </w:r>
          </w:p>
          <w:p w14:paraId="45BC5D99" w14:textId="77777777" w:rsidR="00D1300B" w:rsidRPr="00477AC4" w:rsidRDefault="00D1300B">
            <w:pPr>
              <w:rPr>
                <w:rFonts w:ascii="Arial" w:hAnsi="Arial"/>
                <w:sz w:val="22"/>
                <w:szCs w:val="22"/>
              </w:rPr>
            </w:pPr>
          </w:p>
        </w:tc>
      </w:tr>
      <w:tr w:rsidR="00D1300B" w:rsidRPr="00477AC4" w14:paraId="0290A5E6" w14:textId="77777777">
        <w:trPr>
          <w:cantSplit/>
        </w:trPr>
        <w:tc>
          <w:tcPr>
            <w:tcW w:w="675" w:type="dxa"/>
          </w:tcPr>
          <w:p w14:paraId="78968F09" w14:textId="77777777" w:rsidR="00D1300B" w:rsidRPr="00477AC4" w:rsidRDefault="00D1300B">
            <w:pPr>
              <w:rPr>
                <w:rFonts w:ascii="Arial" w:hAnsi="Arial"/>
                <w:sz w:val="22"/>
                <w:szCs w:val="22"/>
              </w:rPr>
            </w:pPr>
          </w:p>
        </w:tc>
        <w:tc>
          <w:tcPr>
            <w:tcW w:w="8793" w:type="dxa"/>
            <w:gridSpan w:val="2"/>
          </w:tcPr>
          <w:p w14:paraId="42FA4D25" w14:textId="77777777" w:rsidR="00D1300B" w:rsidRPr="00477AC4" w:rsidRDefault="00D1300B">
            <w:pPr>
              <w:rPr>
                <w:rFonts w:ascii="Arial" w:hAnsi="Arial"/>
                <w:sz w:val="22"/>
                <w:szCs w:val="22"/>
              </w:rPr>
            </w:pPr>
            <w:r w:rsidRPr="00477AC4">
              <w:rPr>
                <w:rFonts w:ascii="Arial" w:hAnsi="Arial"/>
                <w:sz w:val="22"/>
                <w:szCs w:val="22"/>
              </w:rPr>
              <w:t>Upon successful completion of this course, the student will demonstrate the ability to:</w:t>
            </w:r>
          </w:p>
          <w:p w14:paraId="176E6E78" w14:textId="77777777" w:rsidR="00D1300B" w:rsidRPr="00477AC4" w:rsidRDefault="00D1300B">
            <w:pPr>
              <w:rPr>
                <w:rFonts w:ascii="Arial" w:hAnsi="Arial"/>
                <w:sz w:val="22"/>
                <w:szCs w:val="22"/>
              </w:rPr>
            </w:pPr>
          </w:p>
        </w:tc>
      </w:tr>
      <w:tr w:rsidR="00D1300B" w:rsidRPr="00477AC4" w14:paraId="1270DBBF" w14:textId="77777777">
        <w:tc>
          <w:tcPr>
            <w:tcW w:w="675" w:type="dxa"/>
          </w:tcPr>
          <w:p w14:paraId="023913CB" w14:textId="77777777" w:rsidR="00D1300B" w:rsidRPr="00477AC4" w:rsidRDefault="00D1300B">
            <w:pPr>
              <w:rPr>
                <w:rFonts w:ascii="Arial" w:hAnsi="Arial"/>
                <w:sz w:val="22"/>
                <w:szCs w:val="22"/>
              </w:rPr>
            </w:pPr>
          </w:p>
        </w:tc>
        <w:tc>
          <w:tcPr>
            <w:tcW w:w="567" w:type="dxa"/>
          </w:tcPr>
          <w:p w14:paraId="62B8FECE" w14:textId="77777777" w:rsidR="00D1300B" w:rsidRPr="00477AC4" w:rsidRDefault="00D1300B">
            <w:pPr>
              <w:rPr>
                <w:rFonts w:ascii="Arial" w:hAnsi="Arial"/>
                <w:b/>
                <w:sz w:val="22"/>
                <w:szCs w:val="22"/>
              </w:rPr>
            </w:pPr>
            <w:r w:rsidRPr="00477AC4">
              <w:rPr>
                <w:rFonts w:ascii="Arial" w:hAnsi="Arial"/>
                <w:b/>
                <w:sz w:val="22"/>
                <w:szCs w:val="22"/>
              </w:rPr>
              <w:t>1.</w:t>
            </w:r>
          </w:p>
        </w:tc>
        <w:tc>
          <w:tcPr>
            <w:tcW w:w="8226" w:type="dxa"/>
          </w:tcPr>
          <w:p w14:paraId="6E140E2E" w14:textId="77777777" w:rsidR="00D1300B" w:rsidRPr="00477AC4" w:rsidRDefault="00975291" w:rsidP="00FF616F">
            <w:pPr>
              <w:rPr>
                <w:rFonts w:ascii="Arial" w:hAnsi="Arial" w:cs="Arial"/>
                <w:b/>
                <w:sz w:val="22"/>
                <w:szCs w:val="22"/>
              </w:rPr>
            </w:pPr>
            <w:r w:rsidRPr="00477AC4">
              <w:rPr>
                <w:rFonts w:ascii="Arial" w:hAnsi="Arial" w:cs="Arial"/>
                <w:b/>
                <w:sz w:val="22"/>
                <w:szCs w:val="22"/>
                <w:lang w:val="en-GB"/>
              </w:rPr>
              <w:t xml:space="preserve">Develop the ability to </w:t>
            </w:r>
            <w:r w:rsidR="0021504F" w:rsidRPr="00477AC4">
              <w:rPr>
                <w:rFonts w:ascii="Arial" w:hAnsi="Arial" w:cs="Arial"/>
                <w:b/>
                <w:sz w:val="22"/>
                <w:szCs w:val="22"/>
                <w:lang w:val="en-GB"/>
              </w:rPr>
              <w:t>identify</w:t>
            </w:r>
            <w:r w:rsidR="005B6801" w:rsidRPr="00477AC4">
              <w:rPr>
                <w:rFonts w:ascii="Arial" w:hAnsi="Arial" w:cs="Arial"/>
                <w:b/>
                <w:sz w:val="22"/>
                <w:szCs w:val="22"/>
                <w:lang w:val="en-GB"/>
              </w:rPr>
              <w:t>, define</w:t>
            </w:r>
            <w:r w:rsidR="0021504F" w:rsidRPr="00477AC4">
              <w:rPr>
                <w:rFonts w:ascii="Arial" w:hAnsi="Arial" w:cs="Arial"/>
                <w:b/>
                <w:sz w:val="22"/>
                <w:szCs w:val="22"/>
                <w:lang w:val="en-GB"/>
              </w:rPr>
              <w:t xml:space="preserve"> and </w:t>
            </w:r>
            <w:r w:rsidR="009F1AD0" w:rsidRPr="00477AC4">
              <w:rPr>
                <w:rFonts w:ascii="Arial" w:hAnsi="Arial" w:cs="Arial"/>
                <w:b/>
                <w:sz w:val="22"/>
                <w:szCs w:val="22"/>
                <w:lang w:val="en-GB"/>
              </w:rPr>
              <w:t xml:space="preserve">critically </w:t>
            </w:r>
            <w:proofErr w:type="spellStart"/>
            <w:r w:rsidR="009F1AD0" w:rsidRPr="00477AC4">
              <w:rPr>
                <w:rFonts w:ascii="Arial" w:hAnsi="Arial" w:cs="Arial"/>
                <w:b/>
                <w:sz w:val="22"/>
                <w:szCs w:val="22"/>
                <w:lang w:val="en-GB"/>
              </w:rPr>
              <w:t>analyze</w:t>
            </w:r>
            <w:proofErr w:type="spellEnd"/>
            <w:r w:rsidR="009F1AD0" w:rsidRPr="00477AC4">
              <w:rPr>
                <w:rFonts w:ascii="Arial" w:hAnsi="Arial" w:cs="Arial"/>
                <w:b/>
                <w:sz w:val="22"/>
                <w:szCs w:val="22"/>
                <w:lang w:val="en-GB"/>
              </w:rPr>
              <w:t xml:space="preserve"> </w:t>
            </w:r>
            <w:r w:rsidR="00DF61EE" w:rsidRPr="00477AC4">
              <w:rPr>
                <w:rFonts w:ascii="Arial" w:hAnsi="Arial" w:cs="Arial"/>
                <w:b/>
                <w:sz w:val="22"/>
                <w:szCs w:val="22"/>
                <w:lang w:val="en-GB"/>
              </w:rPr>
              <w:t xml:space="preserve">core elements of </w:t>
            </w:r>
            <w:r w:rsidR="00B93912" w:rsidRPr="00477AC4">
              <w:rPr>
                <w:rFonts w:ascii="Arial" w:hAnsi="Arial" w:cs="Arial"/>
                <w:b/>
                <w:sz w:val="22"/>
                <w:szCs w:val="22"/>
                <w:lang w:val="en-GB"/>
              </w:rPr>
              <w:t>video game</w:t>
            </w:r>
            <w:r w:rsidR="00FF616F" w:rsidRPr="00477AC4">
              <w:rPr>
                <w:rFonts w:ascii="Arial" w:hAnsi="Arial" w:cs="Arial"/>
                <w:b/>
                <w:sz w:val="22"/>
                <w:szCs w:val="22"/>
                <w:lang w:val="en-GB"/>
              </w:rPr>
              <w:t>s</w:t>
            </w:r>
            <w:r w:rsidR="0021504F" w:rsidRPr="00477AC4">
              <w:rPr>
                <w:rFonts w:ascii="Arial" w:hAnsi="Arial" w:cs="Arial"/>
                <w:b/>
                <w:sz w:val="22"/>
                <w:szCs w:val="22"/>
                <w:lang w:val="en-GB"/>
              </w:rPr>
              <w:t>.</w:t>
            </w:r>
          </w:p>
        </w:tc>
      </w:tr>
      <w:tr w:rsidR="00D1300B" w:rsidRPr="00477AC4" w14:paraId="6E9B0A31" w14:textId="77777777">
        <w:trPr>
          <w:trHeight w:val="3132"/>
        </w:trPr>
        <w:tc>
          <w:tcPr>
            <w:tcW w:w="675" w:type="dxa"/>
          </w:tcPr>
          <w:p w14:paraId="0EAAEA8F" w14:textId="77777777" w:rsidR="00D1300B" w:rsidRPr="00477AC4" w:rsidRDefault="00D1300B">
            <w:pPr>
              <w:rPr>
                <w:rFonts w:ascii="Arial" w:hAnsi="Arial"/>
                <w:sz w:val="22"/>
                <w:szCs w:val="22"/>
              </w:rPr>
            </w:pPr>
          </w:p>
        </w:tc>
        <w:tc>
          <w:tcPr>
            <w:tcW w:w="567" w:type="dxa"/>
          </w:tcPr>
          <w:p w14:paraId="4DF51DF4" w14:textId="77777777" w:rsidR="00D1300B" w:rsidRPr="00477AC4" w:rsidRDefault="00D1300B">
            <w:pPr>
              <w:rPr>
                <w:rFonts w:ascii="Arial" w:hAnsi="Arial"/>
                <w:sz w:val="22"/>
                <w:szCs w:val="22"/>
              </w:rPr>
            </w:pPr>
          </w:p>
        </w:tc>
        <w:tc>
          <w:tcPr>
            <w:tcW w:w="8226" w:type="dxa"/>
          </w:tcPr>
          <w:p w14:paraId="4F8B07B6" w14:textId="77777777" w:rsidR="00C75761" w:rsidRPr="00477AC4" w:rsidRDefault="00C75761">
            <w:pPr>
              <w:rPr>
                <w:rFonts w:ascii="Arial" w:hAnsi="Arial"/>
                <w:sz w:val="22"/>
                <w:szCs w:val="22"/>
                <w:u w:val="single"/>
              </w:rPr>
            </w:pPr>
          </w:p>
          <w:p w14:paraId="23B3A471" w14:textId="77777777" w:rsidR="00D1300B" w:rsidRPr="00477AC4" w:rsidRDefault="00D1300B">
            <w:pPr>
              <w:rPr>
                <w:rFonts w:ascii="Arial" w:hAnsi="Arial"/>
                <w:sz w:val="22"/>
                <w:szCs w:val="22"/>
                <w:u w:val="single"/>
              </w:rPr>
            </w:pPr>
            <w:r w:rsidRPr="00477AC4">
              <w:rPr>
                <w:rFonts w:ascii="Arial" w:hAnsi="Arial"/>
                <w:sz w:val="22"/>
                <w:szCs w:val="22"/>
                <w:u w:val="single"/>
              </w:rPr>
              <w:t>Potential Elements of the Performance:</w:t>
            </w:r>
          </w:p>
          <w:p w14:paraId="3DB835ED" w14:textId="77777777" w:rsidR="00BD7A7C" w:rsidRPr="00477AC4" w:rsidRDefault="00BD7A7C">
            <w:pPr>
              <w:rPr>
                <w:rFonts w:ascii="Arial" w:hAnsi="Arial"/>
                <w:sz w:val="22"/>
                <w:szCs w:val="22"/>
              </w:rPr>
            </w:pPr>
          </w:p>
          <w:p w14:paraId="5EF9ABBF" w14:textId="77777777" w:rsidR="00975291" w:rsidRPr="00477AC4" w:rsidRDefault="00975291">
            <w:pPr>
              <w:rPr>
                <w:rFonts w:ascii="Arial" w:hAnsi="Arial"/>
                <w:sz w:val="22"/>
                <w:szCs w:val="22"/>
              </w:rPr>
            </w:pPr>
            <w:r w:rsidRPr="00477AC4">
              <w:rPr>
                <w:rFonts w:ascii="Arial" w:hAnsi="Arial"/>
                <w:sz w:val="22"/>
                <w:szCs w:val="22"/>
              </w:rPr>
              <w:t xml:space="preserve">Identify and analyze </w:t>
            </w:r>
            <w:r w:rsidR="00266238" w:rsidRPr="00477AC4">
              <w:rPr>
                <w:rFonts w:ascii="Arial" w:hAnsi="Arial"/>
                <w:sz w:val="22"/>
                <w:szCs w:val="22"/>
              </w:rPr>
              <w:t xml:space="preserve">key </w:t>
            </w:r>
            <w:r w:rsidR="00F124AC" w:rsidRPr="00477AC4">
              <w:rPr>
                <w:rFonts w:ascii="Arial" w:hAnsi="Arial"/>
                <w:sz w:val="22"/>
                <w:szCs w:val="22"/>
              </w:rPr>
              <w:t xml:space="preserve">gameplay elements of </w:t>
            </w:r>
            <w:r w:rsidR="00266238" w:rsidRPr="00477AC4">
              <w:rPr>
                <w:rFonts w:ascii="Arial" w:hAnsi="Arial"/>
                <w:sz w:val="22"/>
                <w:szCs w:val="22"/>
              </w:rPr>
              <w:t>video game</w:t>
            </w:r>
            <w:r w:rsidR="00F124AC" w:rsidRPr="00477AC4">
              <w:rPr>
                <w:rFonts w:ascii="Arial" w:hAnsi="Arial"/>
                <w:sz w:val="22"/>
                <w:szCs w:val="22"/>
              </w:rPr>
              <w:t>s</w:t>
            </w:r>
          </w:p>
          <w:p w14:paraId="2B3EB8BF" w14:textId="77777777" w:rsidR="00EB2996" w:rsidRPr="00477AC4" w:rsidRDefault="00EB2996">
            <w:pPr>
              <w:rPr>
                <w:rFonts w:ascii="Arial" w:hAnsi="Arial"/>
                <w:sz w:val="22"/>
                <w:szCs w:val="22"/>
              </w:rPr>
            </w:pPr>
          </w:p>
          <w:p w14:paraId="2042429E" w14:textId="77777777" w:rsidR="00303967" w:rsidRPr="00477AC4" w:rsidRDefault="00303967" w:rsidP="00303967">
            <w:pPr>
              <w:rPr>
                <w:rFonts w:ascii="Arial" w:hAnsi="Arial"/>
                <w:sz w:val="22"/>
                <w:szCs w:val="22"/>
              </w:rPr>
            </w:pPr>
            <w:r w:rsidRPr="00477AC4">
              <w:rPr>
                <w:rFonts w:ascii="Arial" w:hAnsi="Arial"/>
                <w:sz w:val="22"/>
                <w:szCs w:val="22"/>
              </w:rPr>
              <w:t xml:space="preserve">Describe </w:t>
            </w:r>
            <w:r w:rsidR="00BF0033" w:rsidRPr="00477AC4">
              <w:rPr>
                <w:rFonts w:ascii="Arial" w:hAnsi="Arial"/>
                <w:sz w:val="22"/>
                <w:szCs w:val="22"/>
              </w:rPr>
              <w:t xml:space="preserve">how art style and graphics can </w:t>
            </w:r>
            <w:r w:rsidR="00935C96" w:rsidRPr="00477AC4">
              <w:rPr>
                <w:rFonts w:ascii="Arial" w:hAnsi="Arial"/>
                <w:sz w:val="22"/>
                <w:szCs w:val="22"/>
              </w:rPr>
              <w:t>impact the effectiveness of</w:t>
            </w:r>
            <w:r w:rsidR="00BF0033" w:rsidRPr="00477AC4">
              <w:rPr>
                <w:rFonts w:ascii="Arial" w:hAnsi="Arial"/>
                <w:sz w:val="22"/>
                <w:szCs w:val="22"/>
              </w:rPr>
              <w:t xml:space="preserve"> the core elements of video games</w:t>
            </w:r>
          </w:p>
          <w:p w14:paraId="290268F6" w14:textId="77777777" w:rsidR="00303967" w:rsidRPr="00477AC4" w:rsidRDefault="00303967">
            <w:pPr>
              <w:rPr>
                <w:rFonts w:ascii="Arial" w:hAnsi="Arial"/>
                <w:sz w:val="22"/>
                <w:szCs w:val="22"/>
              </w:rPr>
            </w:pPr>
          </w:p>
          <w:p w14:paraId="5C817CBB" w14:textId="77777777" w:rsidR="006472D5" w:rsidRPr="00477AC4" w:rsidRDefault="00066513">
            <w:pPr>
              <w:rPr>
                <w:rFonts w:ascii="Arial" w:hAnsi="Arial"/>
                <w:sz w:val="22"/>
                <w:szCs w:val="22"/>
              </w:rPr>
            </w:pPr>
            <w:r w:rsidRPr="00477AC4">
              <w:rPr>
                <w:rFonts w:ascii="Arial" w:hAnsi="Arial"/>
                <w:sz w:val="22"/>
                <w:szCs w:val="22"/>
              </w:rPr>
              <w:t>Demonstrate the ability to review and effectively communicate in written form the effectiveness of the implementation of core video game elements in a published video game</w:t>
            </w:r>
          </w:p>
        </w:tc>
      </w:tr>
      <w:tr w:rsidR="00087B39" w:rsidRPr="00477AC4" w14:paraId="38CC33AD" w14:textId="77777777">
        <w:tc>
          <w:tcPr>
            <w:tcW w:w="675" w:type="dxa"/>
          </w:tcPr>
          <w:p w14:paraId="4CE2E818" w14:textId="77777777" w:rsidR="00087B39" w:rsidRPr="00477AC4" w:rsidRDefault="00087B39">
            <w:pPr>
              <w:rPr>
                <w:rFonts w:ascii="Arial" w:hAnsi="Arial"/>
                <w:sz w:val="22"/>
                <w:szCs w:val="22"/>
              </w:rPr>
            </w:pPr>
          </w:p>
        </w:tc>
        <w:tc>
          <w:tcPr>
            <w:tcW w:w="567" w:type="dxa"/>
          </w:tcPr>
          <w:p w14:paraId="37EEC8F2" w14:textId="77777777" w:rsidR="00087B39" w:rsidRPr="00477AC4" w:rsidRDefault="00087B39">
            <w:pPr>
              <w:rPr>
                <w:rFonts w:ascii="Arial" w:hAnsi="Arial"/>
                <w:b/>
                <w:sz w:val="22"/>
                <w:szCs w:val="22"/>
              </w:rPr>
            </w:pPr>
            <w:r w:rsidRPr="00477AC4">
              <w:rPr>
                <w:rFonts w:ascii="Arial" w:hAnsi="Arial"/>
                <w:b/>
                <w:sz w:val="22"/>
                <w:szCs w:val="22"/>
              </w:rPr>
              <w:t xml:space="preserve">2. </w:t>
            </w:r>
          </w:p>
        </w:tc>
        <w:tc>
          <w:tcPr>
            <w:tcW w:w="8226" w:type="dxa"/>
          </w:tcPr>
          <w:p w14:paraId="5E9FB8CA" w14:textId="77777777" w:rsidR="00E96707" w:rsidRPr="00477AC4" w:rsidRDefault="00303C8A">
            <w:pPr>
              <w:rPr>
                <w:rFonts w:ascii="Arial" w:hAnsi="Arial" w:cs="Arial"/>
                <w:b/>
                <w:sz w:val="22"/>
                <w:szCs w:val="22"/>
              </w:rPr>
            </w:pPr>
            <w:r w:rsidRPr="00477AC4">
              <w:rPr>
                <w:rFonts w:ascii="Arial" w:hAnsi="Arial" w:cs="Arial"/>
                <w:b/>
                <w:sz w:val="22"/>
                <w:szCs w:val="22"/>
                <w:lang w:val="en-GB"/>
              </w:rPr>
              <w:t>Demonst</w:t>
            </w:r>
            <w:r w:rsidR="00404EB0" w:rsidRPr="00477AC4">
              <w:rPr>
                <w:rFonts w:ascii="Arial" w:hAnsi="Arial" w:cs="Arial"/>
                <w:b/>
                <w:sz w:val="22"/>
                <w:szCs w:val="22"/>
                <w:lang w:val="en-GB"/>
              </w:rPr>
              <w:t xml:space="preserve">rate the ability to </w:t>
            </w:r>
            <w:r w:rsidRPr="00477AC4">
              <w:rPr>
                <w:rFonts w:ascii="Arial" w:hAnsi="Arial" w:cs="Arial"/>
                <w:b/>
                <w:sz w:val="22"/>
                <w:szCs w:val="22"/>
                <w:lang w:val="en-GB"/>
              </w:rPr>
              <w:t xml:space="preserve">focus </w:t>
            </w:r>
            <w:r w:rsidR="005305E1" w:rsidRPr="00477AC4">
              <w:rPr>
                <w:rFonts w:ascii="Arial" w:hAnsi="Arial" w:cs="Arial"/>
                <w:b/>
                <w:sz w:val="22"/>
                <w:szCs w:val="22"/>
                <w:lang w:val="en-GB"/>
              </w:rPr>
              <w:t xml:space="preserve">on </w:t>
            </w:r>
            <w:r w:rsidR="00113A3C" w:rsidRPr="00477AC4">
              <w:rPr>
                <w:rFonts w:ascii="Arial" w:hAnsi="Arial" w:cs="Arial"/>
                <w:b/>
                <w:sz w:val="22"/>
                <w:szCs w:val="22"/>
                <w:lang w:val="en-GB"/>
              </w:rPr>
              <w:t xml:space="preserve">analysing </w:t>
            </w:r>
            <w:r w:rsidRPr="00477AC4">
              <w:rPr>
                <w:rFonts w:ascii="Arial" w:hAnsi="Arial" w:cs="Arial"/>
                <w:b/>
                <w:sz w:val="22"/>
                <w:szCs w:val="22"/>
                <w:lang w:val="en-GB"/>
              </w:rPr>
              <w:t>key components of video games</w:t>
            </w:r>
            <w:r w:rsidR="005305E1" w:rsidRPr="00477AC4">
              <w:rPr>
                <w:rFonts w:ascii="Arial" w:hAnsi="Arial" w:cs="Arial"/>
                <w:b/>
                <w:sz w:val="22"/>
                <w:szCs w:val="22"/>
                <w:lang w:val="en-GB"/>
              </w:rPr>
              <w:t xml:space="preserve"> w</w:t>
            </w:r>
            <w:r w:rsidRPr="00477AC4">
              <w:rPr>
                <w:rFonts w:ascii="Arial" w:hAnsi="Arial" w:cs="Arial"/>
                <w:b/>
                <w:sz w:val="22"/>
                <w:szCs w:val="22"/>
                <w:lang w:val="en-GB"/>
              </w:rPr>
              <w:t>ork</w:t>
            </w:r>
            <w:r w:rsidR="00113A3C" w:rsidRPr="00477AC4">
              <w:rPr>
                <w:rFonts w:ascii="Arial" w:hAnsi="Arial" w:cs="Arial"/>
                <w:b/>
                <w:sz w:val="22"/>
                <w:szCs w:val="22"/>
                <w:lang w:val="en-GB"/>
              </w:rPr>
              <w:t>ing</w:t>
            </w:r>
            <w:r w:rsidR="005305E1" w:rsidRPr="00477AC4">
              <w:rPr>
                <w:rFonts w:ascii="Arial" w:hAnsi="Arial" w:cs="Arial"/>
                <w:b/>
                <w:sz w:val="22"/>
                <w:szCs w:val="22"/>
                <w:lang w:val="en-GB"/>
              </w:rPr>
              <w:t xml:space="preserve"> </w:t>
            </w:r>
            <w:r w:rsidR="00113A3C" w:rsidRPr="00477AC4">
              <w:rPr>
                <w:rFonts w:ascii="Arial" w:hAnsi="Arial" w:cs="Arial"/>
                <w:b/>
                <w:sz w:val="22"/>
                <w:szCs w:val="22"/>
                <w:lang w:val="en-GB"/>
              </w:rPr>
              <w:t xml:space="preserve">collaboratively to develop </w:t>
            </w:r>
            <w:r w:rsidRPr="00477AC4">
              <w:rPr>
                <w:rFonts w:ascii="Arial" w:hAnsi="Arial" w:cs="Arial"/>
                <w:b/>
                <w:sz w:val="22"/>
                <w:szCs w:val="22"/>
                <w:lang w:val="en-GB"/>
              </w:rPr>
              <w:t>written report</w:t>
            </w:r>
            <w:r w:rsidR="00113A3C" w:rsidRPr="00477AC4">
              <w:rPr>
                <w:rFonts w:ascii="Arial" w:hAnsi="Arial" w:cs="Arial"/>
                <w:b/>
                <w:sz w:val="22"/>
                <w:szCs w:val="22"/>
                <w:lang w:val="en-GB"/>
              </w:rPr>
              <w:t>s</w:t>
            </w:r>
            <w:r w:rsidRPr="00477AC4">
              <w:rPr>
                <w:rFonts w:ascii="Arial" w:hAnsi="Arial" w:cs="Arial"/>
                <w:b/>
                <w:sz w:val="22"/>
                <w:szCs w:val="22"/>
                <w:lang w:val="en-GB"/>
              </w:rPr>
              <w:t xml:space="preserve"> </w:t>
            </w:r>
            <w:r w:rsidR="00C16065" w:rsidRPr="00477AC4">
              <w:rPr>
                <w:rFonts w:ascii="Arial" w:hAnsi="Arial" w:cs="Arial"/>
                <w:b/>
                <w:sz w:val="22"/>
                <w:szCs w:val="22"/>
                <w:lang w:val="en-GB"/>
              </w:rPr>
              <w:t>outlining the effectiveness of</w:t>
            </w:r>
            <w:r w:rsidRPr="00477AC4">
              <w:rPr>
                <w:rFonts w:ascii="Arial" w:hAnsi="Arial" w:cs="Arial"/>
                <w:b/>
                <w:sz w:val="22"/>
                <w:szCs w:val="22"/>
                <w:lang w:val="en-GB"/>
              </w:rPr>
              <w:t xml:space="preserve"> video game experience</w:t>
            </w:r>
            <w:r w:rsidR="00C524A4" w:rsidRPr="00477AC4">
              <w:rPr>
                <w:rFonts w:ascii="Arial" w:hAnsi="Arial" w:cs="Arial"/>
                <w:b/>
                <w:sz w:val="22"/>
                <w:szCs w:val="22"/>
                <w:lang w:val="en-GB"/>
              </w:rPr>
              <w:t>s</w:t>
            </w:r>
            <w:r w:rsidRPr="00477AC4">
              <w:rPr>
                <w:rFonts w:ascii="Arial" w:hAnsi="Arial" w:cs="Arial"/>
                <w:b/>
                <w:sz w:val="22"/>
                <w:szCs w:val="22"/>
                <w:lang w:val="en-GB"/>
              </w:rPr>
              <w:t>.</w:t>
            </w:r>
          </w:p>
          <w:p w14:paraId="30810529" w14:textId="77777777" w:rsidR="00D1129A" w:rsidRPr="00477AC4" w:rsidRDefault="00D1129A">
            <w:pPr>
              <w:rPr>
                <w:rFonts w:ascii="Arial" w:hAnsi="Arial"/>
                <w:sz w:val="22"/>
                <w:szCs w:val="22"/>
              </w:rPr>
            </w:pPr>
          </w:p>
          <w:p w14:paraId="60AFBF53" w14:textId="77777777" w:rsidR="00D1129A" w:rsidRPr="00477AC4" w:rsidRDefault="00D1129A" w:rsidP="00D1129A">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14:paraId="514BAD4A" w14:textId="77777777" w:rsidR="009419BC" w:rsidRPr="00477AC4" w:rsidRDefault="009419BC" w:rsidP="00D1129A">
            <w:pPr>
              <w:rPr>
                <w:rFonts w:ascii="Arial" w:hAnsi="Arial"/>
                <w:sz w:val="22"/>
                <w:szCs w:val="22"/>
              </w:rPr>
            </w:pPr>
          </w:p>
          <w:p w14:paraId="5F43DD6D" w14:textId="77777777" w:rsidR="009419BC" w:rsidRPr="00477AC4" w:rsidRDefault="00735E82" w:rsidP="00D1129A">
            <w:pPr>
              <w:rPr>
                <w:rFonts w:ascii="Arial" w:hAnsi="Arial"/>
                <w:sz w:val="22"/>
                <w:szCs w:val="22"/>
              </w:rPr>
            </w:pPr>
            <w:r w:rsidRPr="00477AC4">
              <w:rPr>
                <w:rFonts w:ascii="Arial" w:hAnsi="Arial"/>
                <w:sz w:val="22"/>
                <w:szCs w:val="22"/>
              </w:rPr>
              <w:t xml:space="preserve">Work in teams to effectively </w:t>
            </w:r>
            <w:r w:rsidR="00584B52" w:rsidRPr="00477AC4">
              <w:rPr>
                <w:rFonts w:ascii="Arial" w:hAnsi="Arial"/>
                <w:sz w:val="22"/>
                <w:szCs w:val="22"/>
              </w:rPr>
              <w:t xml:space="preserve">analyze </w:t>
            </w:r>
            <w:r w:rsidRPr="00477AC4">
              <w:rPr>
                <w:rFonts w:ascii="Arial" w:hAnsi="Arial"/>
                <w:sz w:val="22"/>
                <w:szCs w:val="22"/>
              </w:rPr>
              <w:t>the effectiveness of video game experiences</w:t>
            </w:r>
          </w:p>
          <w:p w14:paraId="49928DDE" w14:textId="77777777" w:rsidR="00D1129A" w:rsidRPr="00477AC4" w:rsidRDefault="00D1129A" w:rsidP="00D1129A">
            <w:pPr>
              <w:rPr>
                <w:rFonts w:ascii="Arial" w:hAnsi="Arial"/>
                <w:sz w:val="22"/>
                <w:szCs w:val="22"/>
              </w:rPr>
            </w:pPr>
          </w:p>
          <w:p w14:paraId="16594D60" w14:textId="77777777" w:rsidR="00D1129A" w:rsidRPr="00477AC4" w:rsidRDefault="00A97C5B">
            <w:pPr>
              <w:rPr>
                <w:rFonts w:ascii="Arial" w:hAnsi="Arial"/>
                <w:sz w:val="22"/>
                <w:szCs w:val="22"/>
              </w:rPr>
            </w:pPr>
            <w:r w:rsidRPr="00477AC4">
              <w:rPr>
                <w:rFonts w:ascii="Arial" w:hAnsi="Arial"/>
                <w:sz w:val="22"/>
                <w:szCs w:val="22"/>
              </w:rPr>
              <w:t xml:space="preserve">Focus and elaborate </w:t>
            </w:r>
            <w:r w:rsidR="00183C05" w:rsidRPr="00477AC4">
              <w:rPr>
                <w:rFonts w:ascii="Arial" w:hAnsi="Arial"/>
                <w:sz w:val="22"/>
                <w:szCs w:val="22"/>
              </w:rPr>
              <w:t>critically</w:t>
            </w:r>
            <w:r w:rsidRPr="00477AC4">
              <w:rPr>
                <w:rFonts w:ascii="Arial" w:hAnsi="Arial"/>
                <w:sz w:val="22"/>
                <w:szCs w:val="22"/>
              </w:rPr>
              <w:t xml:space="preserve"> on key components of video game experiences</w:t>
            </w:r>
          </w:p>
          <w:p w14:paraId="7AFA198A" w14:textId="77777777" w:rsidR="00A10F34" w:rsidRPr="00477AC4" w:rsidRDefault="00A10F34">
            <w:pPr>
              <w:rPr>
                <w:rFonts w:ascii="Arial" w:hAnsi="Arial"/>
                <w:sz w:val="22"/>
                <w:szCs w:val="22"/>
              </w:rPr>
            </w:pPr>
          </w:p>
          <w:p w14:paraId="67B2AFC7" w14:textId="77777777" w:rsidR="00140AAE" w:rsidRPr="00477AC4" w:rsidRDefault="00387E4C">
            <w:pPr>
              <w:rPr>
                <w:rFonts w:ascii="Arial" w:hAnsi="Arial"/>
                <w:sz w:val="22"/>
                <w:szCs w:val="22"/>
              </w:rPr>
            </w:pPr>
            <w:r w:rsidRPr="00477AC4">
              <w:rPr>
                <w:rFonts w:ascii="Arial" w:hAnsi="Arial"/>
                <w:sz w:val="22"/>
                <w:szCs w:val="22"/>
              </w:rPr>
              <w:t>Work in teams to present the results of critical analysis to groups of peers</w:t>
            </w:r>
          </w:p>
          <w:p w14:paraId="4D0E4DD1" w14:textId="77777777" w:rsidR="00087B39" w:rsidRPr="00477AC4" w:rsidRDefault="00087B39" w:rsidP="0012402E">
            <w:pPr>
              <w:rPr>
                <w:rFonts w:ascii="Arial" w:hAnsi="Arial"/>
                <w:sz w:val="22"/>
                <w:szCs w:val="22"/>
              </w:rPr>
            </w:pPr>
          </w:p>
        </w:tc>
      </w:tr>
      <w:tr w:rsidR="00D1300B" w:rsidRPr="00477AC4" w14:paraId="660FF0FD" w14:textId="77777777">
        <w:tc>
          <w:tcPr>
            <w:tcW w:w="675" w:type="dxa"/>
          </w:tcPr>
          <w:p w14:paraId="0CE74B24" w14:textId="77777777" w:rsidR="00D1300B" w:rsidRPr="00477AC4" w:rsidRDefault="00D1300B">
            <w:pPr>
              <w:rPr>
                <w:rFonts w:ascii="Arial" w:hAnsi="Arial"/>
                <w:sz w:val="22"/>
                <w:szCs w:val="22"/>
              </w:rPr>
            </w:pPr>
          </w:p>
        </w:tc>
        <w:tc>
          <w:tcPr>
            <w:tcW w:w="567" w:type="dxa"/>
          </w:tcPr>
          <w:p w14:paraId="203A6F02" w14:textId="77777777" w:rsidR="00D1300B" w:rsidRPr="00477AC4" w:rsidRDefault="00A123FA">
            <w:pPr>
              <w:rPr>
                <w:rFonts w:ascii="Arial" w:hAnsi="Arial"/>
                <w:b/>
                <w:sz w:val="22"/>
                <w:szCs w:val="22"/>
              </w:rPr>
            </w:pPr>
            <w:r w:rsidRPr="00477AC4">
              <w:rPr>
                <w:rFonts w:ascii="Arial" w:hAnsi="Arial"/>
                <w:b/>
                <w:sz w:val="22"/>
                <w:szCs w:val="22"/>
              </w:rPr>
              <w:t>3</w:t>
            </w:r>
            <w:r w:rsidR="00D1300B" w:rsidRPr="00477AC4">
              <w:rPr>
                <w:rFonts w:ascii="Arial" w:hAnsi="Arial"/>
                <w:b/>
                <w:sz w:val="22"/>
                <w:szCs w:val="22"/>
              </w:rPr>
              <w:t>.</w:t>
            </w:r>
          </w:p>
        </w:tc>
        <w:tc>
          <w:tcPr>
            <w:tcW w:w="8226" w:type="dxa"/>
          </w:tcPr>
          <w:p w14:paraId="7CC16BC7" w14:textId="77777777" w:rsidR="00D503DF" w:rsidRPr="00477AC4" w:rsidRDefault="00837DFD" w:rsidP="00D503DF">
            <w:pPr>
              <w:rPr>
                <w:rFonts w:ascii="Arial" w:hAnsi="Arial" w:cs="Arial"/>
                <w:b/>
                <w:sz w:val="22"/>
                <w:szCs w:val="22"/>
              </w:rPr>
            </w:pPr>
            <w:r w:rsidRPr="00477AC4">
              <w:rPr>
                <w:rFonts w:ascii="Arial" w:hAnsi="Arial" w:cs="Arial"/>
                <w:b/>
                <w:sz w:val="22"/>
                <w:szCs w:val="22"/>
                <w:lang w:val="en-GB"/>
              </w:rPr>
              <w:t>D</w:t>
            </w:r>
            <w:r w:rsidR="006921A6">
              <w:rPr>
                <w:rFonts w:ascii="Arial" w:hAnsi="Arial" w:cs="Arial"/>
                <w:b/>
                <w:sz w:val="22"/>
                <w:szCs w:val="22"/>
                <w:lang w:val="en-GB"/>
              </w:rPr>
              <w:t xml:space="preserve">evelop the ability to identify </w:t>
            </w:r>
            <w:r w:rsidRPr="00477AC4">
              <w:rPr>
                <w:rFonts w:ascii="Arial" w:hAnsi="Arial" w:cs="Arial"/>
                <w:b/>
                <w:sz w:val="22"/>
                <w:szCs w:val="22"/>
                <w:lang w:val="en-GB"/>
              </w:rPr>
              <w:t>core elements of v</w:t>
            </w:r>
            <w:r w:rsidR="006921A6">
              <w:rPr>
                <w:rFonts w:ascii="Arial" w:hAnsi="Arial" w:cs="Arial"/>
                <w:b/>
                <w:sz w:val="22"/>
                <w:szCs w:val="22"/>
                <w:lang w:val="en-GB"/>
              </w:rPr>
              <w:t xml:space="preserve">ideo games implemented poorly, </w:t>
            </w:r>
            <w:r w:rsidR="00BC526A">
              <w:rPr>
                <w:rFonts w:ascii="Arial" w:hAnsi="Arial" w:cs="Arial"/>
                <w:b/>
                <w:sz w:val="22"/>
                <w:szCs w:val="22"/>
                <w:lang w:val="en-GB"/>
              </w:rPr>
              <w:t xml:space="preserve">with the expressed purpose of proposing </w:t>
            </w:r>
            <w:r w:rsidR="00905783">
              <w:rPr>
                <w:rFonts w:ascii="Arial" w:hAnsi="Arial" w:cs="Arial"/>
                <w:b/>
                <w:sz w:val="22"/>
                <w:szCs w:val="22"/>
                <w:lang w:val="en-GB"/>
              </w:rPr>
              <w:t xml:space="preserve">and presenting </w:t>
            </w:r>
            <w:r w:rsidR="00BC526A">
              <w:rPr>
                <w:rFonts w:ascii="Arial" w:hAnsi="Arial" w:cs="Arial"/>
                <w:b/>
                <w:sz w:val="22"/>
                <w:szCs w:val="22"/>
                <w:lang w:val="en-GB"/>
              </w:rPr>
              <w:t>changes</w:t>
            </w:r>
            <w:r w:rsidR="00D503DF" w:rsidRPr="00477AC4">
              <w:rPr>
                <w:rFonts w:ascii="Arial" w:hAnsi="Arial" w:cs="Arial"/>
                <w:b/>
                <w:sz w:val="22"/>
                <w:szCs w:val="22"/>
                <w:lang w:val="en-GB"/>
              </w:rPr>
              <w:t>.</w:t>
            </w:r>
          </w:p>
          <w:p w14:paraId="23509925" w14:textId="77777777" w:rsidR="008A7FFB" w:rsidRPr="00477AC4" w:rsidRDefault="008A7FFB" w:rsidP="00F74DDB">
            <w:pPr>
              <w:rPr>
                <w:rFonts w:ascii="Arial" w:hAnsi="Arial"/>
                <w:b/>
                <w:sz w:val="22"/>
                <w:szCs w:val="22"/>
              </w:rPr>
            </w:pPr>
          </w:p>
        </w:tc>
      </w:tr>
      <w:tr w:rsidR="00D1300B" w:rsidRPr="00477AC4" w14:paraId="18BCDE4F" w14:textId="77777777">
        <w:tc>
          <w:tcPr>
            <w:tcW w:w="675" w:type="dxa"/>
          </w:tcPr>
          <w:p w14:paraId="0C9CFDDE" w14:textId="77777777" w:rsidR="00D1300B" w:rsidRPr="00477AC4" w:rsidRDefault="00D1300B">
            <w:pPr>
              <w:rPr>
                <w:rFonts w:ascii="Arial" w:hAnsi="Arial"/>
                <w:sz w:val="22"/>
                <w:szCs w:val="22"/>
              </w:rPr>
            </w:pPr>
          </w:p>
        </w:tc>
        <w:tc>
          <w:tcPr>
            <w:tcW w:w="567" w:type="dxa"/>
          </w:tcPr>
          <w:p w14:paraId="7DC3ECF6" w14:textId="77777777" w:rsidR="00D1300B" w:rsidRPr="00477AC4" w:rsidRDefault="00D1300B">
            <w:pPr>
              <w:rPr>
                <w:rFonts w:ascii="Arial" w:hAnsi="Arial"/>
                <w:sz w:val="22"/>
                <w:szCs w:val="22"/>
              </w:rPr>
            </w:pPr>
          </w:p>
        </w:tc>
        <w:tc>
          <w:tcPr>
            <w:tcW w:w="8226" w:type="dxa"/>
          </w:tcPr>
          <w:p w14:paraId="606685DD" w14:textId="77777777" w:rsidR="00D1300B"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14:paraId="582A49B9" w14:textId="77777777" w:rsidR="00FB408F" w:rsidRPr="00477AC4" w:rsidRDefault="00FB408F" w:rsidP="00376950">
            <w:pPr>
              <w:rPr>
                <w:rFonts w:ascii="Arial" w:hAnsi="Arial"/>
                <w:sz w:val="22"/>
                <w:szCs w:val="22"/>
              </w:rPr>
            </w:pPr>
          </w:p>
          <w:p w14:paraId="695B2143" w14:textId="77777777" w:rsidR="001E3D90" w:rsidRPr="00477AC4" w:rsidRDefault="00B71BFA" w:rsidP="00376950">
            <w:pPr>
              <w:rPr>
                <w:rFonts w:ascii="Arial" w:hAnsi="Arial"/>
                <w:sz w:val="22"/>
                <w:szCs w:val="22"/>
              </w:rPr>
            </w:pPr>
            <w:r w:rsidRPr="00477AC4">
              <w:rPr>
                <w:rFonts w:ascii="Arial" w:hAnsi="Arial"/>
                <w:sz w:val="22"/>
                <w:szCs w:val="22"/>
              </w:rPr>
              <w:t>I</w:t>
            </w:r>
            <w:r w:rsidR="003E5CB4" w:rsidRPr="00477AC4">
              <w:rPr>
                <w:rFonts w:ascii="Arial" w:hAnsi="Arial"/>
                <w:sz w:val="22"/>
                <w:szCs w:val="22"/>
              </w:rPr>
              <w:t xml:space="preserve">dentify the key </w:t>
            </w:r>
            <w:r w:rsidR="003914AC">
              <w:rPr>
                <w:rFonts w:ascii="Arial" w:hAnsi="Arial"/>
                <w:sz w:val="22"/>
                <w:szCs w:val="22"/>
              </w:rPr>
              <w:t xml:space="preserve">game </w:t>
            </w:r>
            <w:r w:rsidR="003E5CB4" w:rsidRPr="00477AC4">
              <w:rPr>
                <w:rFonts w:ascii="Arial" w:hAnsi="Arial"/>
                <w:sz w:val="22"/>
                <w:szCs w:val="22"/>
              </w:rPr>
              <w:t>features</w:t>
            </w:r>
            <w:r w:rsidR="00705C01" w:rsidRPr="00477AC4">
              <w:rPr>
                <w:rFonts w:ascii="Arial" w:hAnsi="Arial"/>
                <w:sz w:val="22"/>
                <w:szCs w:val="22"/>
              </w:rPr>
              <w:t xml:space="preserve"> (unique and common)</w:t>
            </w:r>
            <w:r w:rsidR="003E5CB4" w:rsidRPr="00477AC4">
              <w:rPr>
                <w:rFonts w:ascii="Arial" w:hAnsi="Arial"/>
                <w:sz w:val="22"/>
                <w:szCs w:val="22"/>
              </w:rPr>
              <w:t xml:space="preserve"> to </w:t>
            </w:r>
            <w:r w:rsidR="00705C01" w:rsidRPr="00477AC4">
              <w:rPr>
                <w:rFonts w:ascii="Arial" w:hAnsi="Arial"/>
                <w:sz w:val="22"/>
                <w:szCs w:val="22"/>
              </w:rPr>
              <w:t>a</w:t>
            </w:r>
            <w:r w:rsidR="003E5CB4" w:rsidRPr="00477AC4">
              <w:rPr>
                <w:rFonts w:ascii="Arial" w:hAnsi="Arial"/>
                <w:sz w:val="22"/>
                <w:szCs w:val="22"/>
              </w:rPr>
              <w:t xml:space="preserve"> game</w:t>
            </w:r>
            <w:r w:rsidR="003914AC">
              <w:rPr>
                <w:rFonts w:ascii="Arial" w:hAnsi="Arial"/>
                <w:sz w:val="22"/>
                <w:szCs w:val="22"/>
              </w:rPr>
              <w:t xml:space="preserve"> that require changes</w:t>
            </w:r>
          </w:p>
          <w:p w14:paraId="6817E61F" w14:textId="77777777" w:rsidR="00B71BFA" w:rsidRPr="00477AC4" w:rsidRDefault="00B71BFA" w:rsidP="00376950">
            <w:pPr>
              <w:rPr>
                <w:rFonts w:ascii="Arial" w:hAnsi="Arial"/>
                <w:sz w:val="22"/>
                <w:szCs w:val="22"/>
              </w:rPr>
            </w:pPr>
          </w:p>
          <w:p w14:paraId="77E42AD8" w14:textId="77777777" w:rsidR="00376950" w:rsidRPr="00477AC4" w:rsidRDefault="001E3D90" w:rsidP="00376950">
            <w:pPr>
              <w:rPr>
                <w:rFonts w:ascii="Arial" w:hAnsi="Arial"/>
                <w:sz w:val="22"/>
                <w:szCs w:val="22"/>
              </w:rPr>
            </w:pPr>
            <w:r w:rsidRPr="00477AC4">
              <w:rPr>
                <w:rFonts w:ascii="Arial" w:hAnsi="Arial"/>
                <w:sz w:val="22"/>
                <w:szCs w:val="22"/>
              </w:rPr>
              <w:t xml:space="preserve">Determine </w:t>
            </w:r>
            <w:r w:rsidR="003075C6" w:rsidRPr="00477AC4">
              <w:rPr>
                <w:rFonts w:ascii="Arial" w:hAnsi="Arial"/>
                <w:sz w:val="22"/>
                <w:szCs w:val="22"/>
              </w:rPr>
              <w:t xml:space="preserve">the appropriate </w:t>
            </w:r>
            <w:r w:rsidR="007A17B8">
              <w:rPr>
                <w:rFonts w:ascii="Arial" w:hAnsi="Arial"/>
                <w:sz w:val="22"/>
                <w:szCs w:val="22"/>
              </w:rPr>
              <w:t>improvements required</w:t>
            </w:r>
          </w:p>
          <w:p w14:paraId="074C9CC7" w14:textId="77777777" w:rsidR="00376950" w:rsidRPr="00477AC4" w:rsidRDefault="00376950" w:rsidP="00376950">
            <w:pPr>
              <w:rPr>
                <w:rFonts w:ascii="Arial" w:hAnsi="Arial"/>
                <w:sz w:val="22"/>
                <w:szCs w:val="22"/>
              </w:rPr>
            </w:pPr>
          </w:p>
          <w:p w14:paraId="21273EF5" w14:textId="77777777" w:rsidR="00376950" w:rsidRPr="00477AC4" w:rsidRDefault="00376950" w:rsidP="00376950">
            <w:pPr>
              <w:rPr>
                <w:rFonts w:ascii="Arial" w:hAnsi="Arial"/>
                <w:sz w:val="22"/>
                <w:szCs w:val="22"/>
              </w:rPr>
            </w:pPr>
            <w:r w:rsidRPr="00477AC4">
              <w:rPr>
                <w:rFonts w:ascii="Arial" w:hAnsi="Arial"/>
                <w:sz w:val="22"/>
                <w:szCs w:val="22"/>
              </w:rPr>
              <w:t xml:space="preserve">Use industry standard tools to </w:t>
            </w:r>
            <w:r w:rsidR="001576A0" w:rsidRPr="00477AC4">
              <w:rPr>
                <w:rFonts w:ascii="Arial" w:hAnsi="Arial"/>
                <w:sz w:val="22"/>
                <w:szCs w:val="22"/>
              </w:rPr>
              <w:t xml:space="preserve">design </w:t>
            </w:r>
            <w:r w:rsidR="007A17B8">
              <w:rPr>
                <w:rFonts w:ascii="Arial" w:hAnsi="Arial"/>
                <w:sz w:val="22"/>
                <w:szCs w:val="22"/>
              </w:rPr>
              <w:t>and render examples of artistic changes made</w:t>
            </w:r>
          </w:p>
          <w:p w14:paraId="79A70D79" w14:textId="77777777" w:rsidR="0072528B" w:rsidRPr="00477AC4" w:rsidRDefault="0072528B" w:rsidP="001E7D7A">
            <w:pPr>
              <w:rPr>
                <w:rFonts w:ascii="Arial" w:hAnsi="Arial"/>
                <w:sz w:val="22"/>
                <w:szCs w:val="22"/>
              </w:rPr>
            </w:pPr>
          </w:p>
        </w:tc>
      </w:tr>
      <w:tr w:rsidR="00D1300B" w:rsidRPr="00477AC4" w14:paraId="3A005FDF" w14:textId="77777777">
        <w:tc>
          <w:tcPr>
            <w:tcW w:w="675" w:type="dxa"/>
          </w:tcPr>
          <w:p w14:paraId="20A94036" w14:textId="77777777" w:rsidR="00D1300B" w:rsidRPr="00477AC4" w:rsidRDefault="00D1300B">
            <w:pPr>
              <w:rPr>
                <w:rFonts w:ascii="Arial" w:hAnsi="Arial"/>
                <w:b/>
                <w:sz w:val="22"/>
                <w:szCs w:val="22"/>
              </w:rPr>
            </w:pPr>
          </w:p>
        </w:tc>
        <w:tc>
          <w:tcPr>
            <w:tcW w:w="567" w:type="dxa"/>
          </w:tcPr>
          <w:p w14:paraId="18112459" w14:textId="77777777" w:rsidR="00D1300B" w:rsidRPr="00477AC4" w:rsidRDefault="00CE43B8">
            <w:pPr>
              <w:rPr>
                <w:rFonts w:ascii="Arial" w:hAnsi="Arial"/>
                <w:b/>
                <w:sz w:val="22"/>
                <w:szCs w:val="22"/>
              </w:rPr>
            </w:pPr>
            <w:r w:rsidRPr="00477AC4">
              <w:rPr>
                <w:rFonts w:ascii="Arial" w:hAnsi="Arial"/>
                <w:b/>
                <w:sz w:val="22"/>
                <w:szCs w:val="22"/>
              </w:rPr>
              <w:t>4</w:t>
            </w:r>
            <w:r w:rsidR="00D1300B" w:rsidRPr="00477AC4">
              <w:rPr>
                <w:rFonts w:ascii="Arial" w:hAnsi="Arial"/>
                <w:b/>
                <w:sz w:val="22"/>
                <w:szCs w:val="22"/>
              </w:rPr>
              <w:t>.</w:t>
            </w:r>
          </w:p>
        </w:tc>
        <w:tc>
          <w:tcPr>
            <w:tcW w:w="8226" w:type="dxa"/>
          </w:tcPr>
          <w:p w14:paraId="64AC1DCE" w14:textId="77777777" w:rsidR="00D932EE" w:rsidRPr="00477AC4" w:rsidRDefault="009E29E3" w:rsidP="004E4D82">
            <w:pPr>
              <w:rPr>
                <w:rFonts w:ascii="Arial" w:hAnsi="Arial" w:cs="Arial"/>
                <w:b/>
                <w:sz w:val="22"/>
                <w:szCs w:val="22"/>
              </w:rPr>
            </w:pPr>
            <w:r w:rsidRPr="00477AC4">
              <w:rPr>
                <w:rFonts w:ascii="Arial" w:hAnsi="Arial" w:cs="Arial"/>
                <w:b/>
                <w:sz w:val="22"/>
                <w:szCs w:val="22"/>
                <w:lang w:val="en-GB"/>
              </w:rPr>
              <w:t xml:space="preserve">Demonstrate the ability to </w:t>
            </w:r>
            <w:r w:rsidR="004E4D82">
              <w:rPr>
                <w:rFonts w:ascii="Arial" w:hAnsi="Arial" w:cs="Arial"/>
                <w:b/>
                <w:sz w:val="22"/>
                <w:szCs w:val="22"/>
                <w:lang w:val="en-GB"/>
              </w:rPr>
              <w:t xml:space="preserve">design and produce an improvement presentation package outlining in depth key </w:t>
            </w:r>
            <w:r w:rsidR="0096437C">
              <w:rPr>
                <w:rFonts w:ascii="Arial" w:hAnsi="Arial" w:cs="Arial"/>
                <w:b/>
                <w:sz w:val="22"/>
                <w:szCs w:val="22"/>
                <w:lang w:val="en-GB"/>
              </w:rPr>
              <w:t xml:space="preserve">artistic </w:t>
            </w:r>
            <w:r w:rsidR="004E4D82">
              <w:rPr>
                <w:rFonts w:ascii="Arial" w:hAnsi="Arial" w:cs="Arial"/>
                <w:b/>
                <w:sz w:val="22"/>
                <w:szCs w:val="22"/>
                <w:lang w:val="en-GB"/>
              </w:rPr>
              <w:t xml:space="preserve">shortcomings and </w:t>
            </w:r>
            <w:r w:rsidR="00757D15">
              <w:rPr>
                <w:rFonts w:ascii="Arial" w:hAnsi="Arial" w:cs="Arial"/>
                <w:b/>
                <w:sz w:val="22"/>
                <w:szCs w:val="22"/>
                <w:lang w:val="en-GB"/>
              </w:rPr>
              <w:t xml:space="preserve">the respective </w:t>
            </w:r>
            <w:r w:rsidR="004E4D82">
              <w:rPr>
                <w:rFonts w:ascii="Arial" w:hAnsi="Arial" w:cs="Arial"/>
                <w:b/>
                <w:sz w:val="22"/>
                <w:szCs w:val="22"/>
                <w:lang w:val="en-GB"/>
              </w:rPr>
              <w:t xml:space="preserve">suggested </w:t>
            </w:r>
            <w:r w:rsidR="0096437C">
              <w:rPr>
                <w:rFonts w:ascii="Arial" w:hAnsi="Arial" w:cs="Arial"/>
                <w:b/>
                <w:sz w:val="22"/>
                <w:szCs w:val="22"/>
                <w:lang w:val="en-GB"/>
              </w:rPr>
              <w:t xml:space="preserve">artistic </w:t>
            </w:r>
            <w:r w:rsidR="004E4D82">
              <w:rPr>
                <w:rFonts w:ascii="Arial" w:hAnsi="Arial" w:cs="Arial"/>
                <w:b/>
                <w:sz w:val="22"/>
                <w:szCs w:val="22"/>
                <w:lang w:val="en-GB"/>
              </w:rPr>
              <w:t>improvements to an existing game</w:t>
            </w:r>
            <w:r w:rsidR="00757D15">
              <w:rPr>
                <w:rFonts w:ascii="Arial" w:hAnsi="Arial" w:cs="Arial"/>
                <w:b/>
                <w:sz w:val="22"/>
                <w:szCs w:val="22"/>
                <w:lang w:val="en-GB"/>
              </w:rPr>
              <w:t>.</w:t>
            </w:r>
          </w:p>
        </w:tc>
      </w:tr>
      <w:tr w:rsidR="00D1300B" w:rsidRPr="00477AC4" w14:paraId="7CB9D7AF" w14:textId="77777777">
        <w:tc>
          <w:tcPr>
            <w:tcW w:w="675" w:type="dxa"/>
          </w:tcPr>
          <w:p w14:paraId="3B6AC767" w14:textId="77777777" w:rsidR="00D1300B" w:rsidRPr="00477AC4" w:rsidRDefault="00D1300B">
            <w:pPr>
              <w:rPr>
                <w:rFonts w:ascii="Arial" w:hAnsi="Arial"/>
                <w:sz w:val="22"/>
                <w:szCs w:val="22"/>
              </w:rPr>
            </w:pPr>
          </w:p>
        </w:tc>
        <w:tc>
          <w:tcPr>
            <w:tcW w:w="567" w:type="dxa"/>
          </w:tcPr>
          <w:p w14:paraId="0A7088A6" w14:textId="77777777" w:rsidR="00D1300B" w:rsidRPr="00477AC4" w:rsidRDefault="00D1300B">
            <w:pPr>
              <w:rPr>
                <w:rFonts w:ascii="Arial" w:hAnsi="Arial"/>
                <w:sz w:val="22"/>
                <w:szCs w:val="22"/>
              </w:rPr>
            </w:pPr>
          </w:p>
        </w:tc>
        <w:tc>
          <w:tcPr>
            <w:tcW w:w="8226" w:type="dxa"/>
          </w:tcPr>
          <w:p w14:paraId="1A36EDB2" w14:textId="77777777" w:rsidR="009E29E3" w:rsidRPr="00477AC4" w:rsidRDefault="009E29E3">
            <w:pPr>
              <w:rPr>
                <w:rFonts w:ascii="Arial" w:hAnsi="Arial"/>
                <w:sz w:val="22"/>
                <w:szCs w:val="22"/>
                <w:u w:val="single"/>
              </w:rPr>
            </w:pPr>
          </w:p>
          <w:p w14:paraId="484991A4" w14:textId="77777777" w:rsidR="00BA0B50"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14:paraId="49652176" w14:textId="77777777" w:rsidR="00D16A8C" w:rsidRPr="00477AC4" w:rsidRDefault="00D16A8C">
            <w:pPr>
              <w:rPr>
                <w:rFonts w:ascii="Arial" w:hAnsi="Arial"/>
                <w:sz w:val="22"/>
                <w:szCs w:val="22"/>
              </w:rPr>
            </w:pPr>
          </w:p>
          <w:p w14:paraId="47C18063" w14:textId="77777777" w:rsidR="00465D94" w:rsidRDefault="001576A0">
            <w:pPr>
              <w:rPr>
                <w:rFonts w:ascii="Arial" w:hAnsi="Arial"/>
                <w:sz w:val="22"/>
                <w:szCs w:val="22"/>
              </w:rPr>
            </w:pPr>
            <w:r w:rsidRPr="00477AC4">
              <w:rPr>
                <w:rFonts w:ascii="Arial" w:hAnsi="Arial"/>
                <w:sz w:val="22"/>
                <w:szCs w:val="22"/>
              </w:rPr>
              <w:t>Design and develop</w:t>
            </w:r>
            <w:r w:rsidR="00465D94">
              <w:rPr>
                <w:rFonts w:ascii="Arial" w:hAnsi="Arial"/>
                <w:sz w:val="22"/>
                <w:szCs w:val="22"/>
              </w:rPr>
              <w:t xml:space="preserve"> an artistic improvement package for an </w:t>
            </w:r>
            <w:r w:rsidR="009A42AB">
              <w:rPr>
                <w:rFonts w:ascii="Arial" w:hAnsi="Arial"/>
                <w:sz w:val="22"/>
                <w:szCs w:val="22"/>
              </w:rPr>
              <w:t>existing game</w:t>
            </w:r>
          </w:p>
          <w:p w14:paraId="65672B9B" w14:textId="77777777" w:rsidR="00B76390" w:rsidRPr="00477AC4" w:rsidRDefault="00B76390">
            <w:pPr>
              <w:rPr>
                <w:rFonts w:ascii="Arial" w:hAnsi="Arial"/>
                <w:sz w:val="22"/>
                <w:szCs w:val="22"/>
              </w:rPr>
            </w:pPr>
          </w:p>
          <w:p w14:paraId="4200CAC0" w14:textId="77777777" w:rsidR="002E31C8" w:rsidRPr="00477AC4" w:rsidRDefault="00EC35F9">
            <w:pPr>
              <w:rPr>
                <w:rFonts w:ascii="Arial" w:hAnsi="Arial"/>
                <w:w w:val="90"/>
                <w:sz w:val="22"/>
                <w:szCs w:val="22"/>
              </w:rPr>
            </w:pPr>
            <w:r w:rsidRPr="00477AC4">
              <w:rPr>
                <w:rFonts w:ascii="Arial" w:hAnsi="Arial"/>
                <w:w w:val="90"/>
                <w:sz w:val="22"/>
                <w:szCs w:val="22"/>
              </w:rPr>
              <w:t>Critically analyze and evaluate video games deemed</w:t>
            </w:r>
            <w:r w:rsidR="00465D94">
              <w:rPr>
                <w:rFonts w:ascii="Arial" w:hAnsi="Arial"/>
                <w:w w:val="90"/>
                <w:sz w:val="22"/>
                <w:szCs w:val="22"/>
              </w:rPr>
              <w:t xml:space="preserve"> to be competitors to the game</w:t>
            </w:r>
          </w:p>
          <w:p w14:paraId="336F01BD" w14:textId="77777777" w:rsidR="00454A71" w:rsidRPr="00477AC4" w:rsidRDefault="00454A71">
            <w:pPr>
              <w:rPr>
                <w:rFonts w:ascii="Arial" w:hAnsi="Arial"/>
                <w:sz w:val="22"/>
                <w:szCs w:val="22"/>
              </w:rPr>
            </w:pPr>
          </w:p>
          <w:p w14:paraId="44A28F45" w14:textId="77777777" w:rsidR="00454A71" w:rsidRPr="00477AC4" w:rsidRDefault="00465D94">
            <w:pPr>
              <w:rPr>
                <w:rFonts w:ascii="Arial" w:hAnsi="Arial"/>
                <w:sz w:val="22"/>
                <w:szCs w:val="22"/>
              </w:rPr>
            </w:pPr>
            <w:r>
              <w:rPr>
                <w:rFonts w:ascii="Arial" w:hAnsi="Arial"/>
                <w:sz w:val="22"/>
                <w:szCs w:val="22"/>
              </w:rPr>
              <w:t xml:space="preserve">Develop a revised </w:t>
            </w:r>
            <w:r w:rsidR="00663FBD" w:rsidRPr="00477AC4">
              <w:rPr>
                <w:rFonts w:ascii="Arial" w:hAnsi="Arial"/>
                <w:sz w:val="22"/>
                <w:szCs w:val="22"/>
              </w:rPr>
              <w:t xml:space="preserve">art style for </w:t>
            </w:r>
            <w:r>
              <w:rPr>
                <w:rFonts w:ascii="Arial" w:hAnsi="Arial"/>
                <w:sz w:val="22"/>
                <w:szCs w:val="22"/>
              </w:rPr>
              <w:t>the game</w:t>
            </w:r>
          </w:p>
          <w:p w14:paraId="2B5F1B37" w14:textId="77777777" w:rsidR="00663FBD" w:rsidRPr="00477AC4" w:rsidRDefault="00663FBD">
            <w:pPr>
              <w:rPr>
                <w:rFonts w:ascii="Arial" w:hAnsi="Arial"/>
                <w:sz w:val="22"/>
                <w:szCs w:val="22"/>
              </w:rPr>
            </w:pPr>
          </w:p>
          <w:p w14:paraId="7AA3DBF4" w14:textId="77777777" w:rsidR="007D35A5" w:rsidRPr="00477AC4" w:rsidRDefault="007D35A5">
            <w:pPr>
              <w:rPr>
                <w:rFonts w:ascii="Arial" w:hAnsi="Arial"/>
                <w:sz w:val="22"/>
                <w:szCs w:val="22"/>
              </w:rPr>
            </w:pPr>
            <w:r w:rsidRPr="00477AC4">
              <w:rPr>
                <w:rFonts w:ascii="Arial" w:hAnsi="Arial"/>
                <w:sz w:val="22"/>
                <w:szCs w:val="22"/>
              </w:rPr>
              <w:t xml:space="preserve">Prepare a </w:t>
            </w:r>
            <w:r w:rsidR="00465D94">
              <w:rPr>
                <w:rFonts w:ascii="Arial" w:hAnsi="Arial"/>
                <w:sz w:val="22"/>
                <w:szCs w:val="22"/>
              </w:rPr>
              <w:t>video game improvement</w:t>
            </w:r>
            <w:r w:rsidR="00013723" w:rsidRPr="00477AC4">
              <w:rPr>
                <w:rFonts w:ascii="Arial" w:hAnsi="Arial"/>
                <w:sz w:val="22"/>
                <w:szCs w:val="22"/>
              </w:rPr>
              <w:t xml:space="preserve"> package and present it to a group of peers</w:t>
            </w:r>
          </w:p>
          <w:p w14:paraId="7B3A0AB6" w14:textId="77777777" w:rsidR="00D16A8C" w:rsidRPr="00477AC4" w:rsidRDefault="00D16A8C">
            <w:pPr>
              <w:rPr>
                <w:rFonts w:ascii="Arial" w:hAnsi="Arial"/>
                <w:sz w:val="22"/>
                <w:szCs w:val="22"/>
              </w:rPr>
            </w:pPr>
          </w:p>
        </w:tc>
      </w:tr>
    </w:tbl>
    <w:p w14:paraId="00944040" w14:textId="77777777" w:rsidR="00983D18" w:rsidRPr="00477AC4" w:rsidRDefault="00983D18">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14:paraId="6C751982" w14:textId="77777777">
        <w:trPr>
          <w:cantSplit/>
        </w:trPr>
        <w:tc>
          <w:tcPr>
            <w:tcW w:w="675" w:type="dxa"/>
          </w:tcPr>
          <w:p w14:paraId="52718B79" w14:textId="77777777" w:rsidR="00D1300B" w:rsidRPr="00477AC4" w:rsidRDefault="00D1300B">
            <w:pPr>
              <w:rPr>
                <w:rFonts w:ascii="Arial" w:hAnsi="Arial"/>
                <w:b/>
                <w:sz w:val="22"/>
                <w:szCs w:val="22"/>
              </w:rPr>
            </w:pPr>
            <w:r w:rsidRPr="00477AC4">
              <w:rPr>
                <w:rFonts w:ascii="Arial" w:hAnsi="Arial"/>
                <w:b/>
                <w:sz w:val="22"/>
                <w:szCs w:val="22"/>
              </w:rPr>
              <w:t>III.</w:t>
            </w:r>
          </w:p>
        </w:tc>
        <w:tc>
          <w:tcPr>
            <w:tcW w:w="8793" w:type="dxa"/>
            <w:gridSpan w:val="2"/>
          </w:tcPr>
          <w:p w14:paraId="690091F3" w14:textId="77777777" w:rsidR="00D1300B" w:rsidRPr="00477AC4" w:rsidRDefault="00D1300B" w:rsidP="00C26F66">
            <w:pPr>
              <w:rPr>
                <w:rFonts w:ascii="Arial" w:hAnsi="Arial"/>
                <w:b/>
                <w:sz w:val="22"/>
                <w:szCs w:val="22"/>
              </w:rPr>
            </w:pPr>
            <w:r w:rsidRPr="00477AC4">
              <w:rPr>
                <w:rFonts w:ascii="Arial" w:hAnsi="Arial"/>
                <w:b/>
                <w:sz w:val="22"/>
                <w:szCs w:val="22"/>
              </w:rPr>
              <w:t>TOPICS:</w:t>
            </w:r>
          </w:p>
          <w:p w14:paraId="55EBF948" w14:textId="77777777" w:rsidR="00975EC6" w:rsidRPr="00477AC4" w:rsidRDefault="00975EC6" w:rsidP="003E021A">
            <w:pPr>
              <w:rPr>
                <w:rFonts w:ascii="Arial" w:hAnsi="Arial"/>
                <w:sz w:val="22"/>
                <w:szCs w:val="22"/>
              </w:rPr>
            </w:pPr>
            <w:r w:rsidRPr="00477AC4">
              <w:rPr>
                <w:rFonts w:ascii="Arial" w:hAnsi="Arial"/>
                <w:sz w:val="22"/>
                <w:szCs w:val="22"/>
              </w:rPr>
              <w:t xml:space="preserve">1.      </w:t>
            </w:r>
            <w:r w:rsidR="006C7478" w:rsidRPr="00477AC4">
              <w:rPr>
                <w:rFonts w:ascii="Arial" w:hAnsi="Arial"/>
                <w:sz w:val="22"/>
                <w:szCs w:val="22"/>
              </w:rPr>
              <w:t>Critically identifying and analyzing the core elements of video games</w:t>
            </w:r>
            <w:r w:rsidR="00F11541" w:rsidRPr="00477AC4">
              <w:rPr>
                <w:rFonts w:ascii="Arial" w:hAnsi="Arial"/>
                <w:sz w:val="22"/>
                <w:szCs w:val="22"/>
              </w:rPr>
              <w:t>.</w:t>
            </w:r>
            <w:r w:rsidR="003E021A" w:rsidRPr="00477AC4">
              <w:rPr>
                <w:rFonts w:ascii="Arial" w:hAnsi="Arial"/>
                <w:sz w:val="22"/>
                <w:szCs w:val="22"/>
              </w:rPr>
              <w:t xml:space="preserve"> </w:t>
            </w:r>
          </w:p>
          <w:p w14:paraId="58C72F79" w14:textId="77777777" w:rsidR="00DD3A05" w:rsidRPr="00477AC4" w:rsidRDefault="00DD3A05" w:rsidP="00C26F66">
            <w:pPr>
              <w:rPr>
                <w:rFonts w:ascii="Arial" w:hAnsi="Arial"/>
                <w:sz w:val="22"/>
                <w:szCs w:val="22"/>
              </w:rPr>
            </w:pPr>
          </w:p>
        </w:tc>
      </w:tr>
      <w:tr w:rsidR="00D1300B" w:rsidRPr="00477AC4" w14:paraId="0BAC27B2" w14:textId="77777777">
        <w:tc>
          <w:tcPr>
            <w:tcW w:w="675" w:type="dxa"/>
          </w:tcPr>
          <w:p w14:paraId="63608749" w14:textId="77777777" w:rsidR="00D1300B" w:rsidRPr="00477AC4" w:rsidRDefault="00D1300B">
            <w:pPr>
              <w:rPr>
                <w:rFonts w:ascii="Arial" w:hAnsi="Arial"/>
                <w:sz w:val="22"/>
                <w:szCs w:val="22"/>
              </w:rPr>
            </w:pPr>
          </w:p>
        </w:tc>
        <w:tc>
          <w:tcPr>
            <w:tcW w:w="567" w:type="dxa"/>
          </w:tcPr>
          <w:p w14:paraId="0932ED7D" w14:textId="77777777" w:rsidR="00D1300B" w:rsidRPr="00477AC4" w:rsidRDefault="00975EC6">
            <w:pPr>
              <w:rPr>
                <w:rFonts w:ascii="Arial" w:hAnsi="Arial"/>
                <w:sz w:val="22"/>
                <w:szCs w:val="22"/>
              </w:rPr>
            </w:pPr>
            <w:r w:rsidRPr="00477AC4">
              <w:rPr>
                <w:rFonts w:ascii="Arial" w:hAnsi="Arial"/>
                <w:sz w:val="22"/>
                <w:szCs w:val="22"/>
              </w:rPr>
              <w:t>2</w:t>
            </w:r>
            <w:r w:rsidR="00D1300B" w:rsidRPr="00477AC4">
              <w:rPr>
                <w:rFonts w:ascii="Arial" w:hAnsi="Arial"/>
                <w:sz w:val="22"/>
                <w:szCs w:val="22"/>
              </w:rPr>
              <w:t>.</w:t>
            </w:r>
          </w:p>
        </w:tc>
        <w:tc>
          <w:tcPr>
            <w:tcW w:w="8226" w:type="dxa"/>
          </w:tcPr>
          <w:p w14:paraId="01CD9274" w14:textId="77777777" w:rsidR="00C26F66" w:rsidRPr="00477AC4" w:rsidRDefault="006C7478">
            <w:pPr>
              <w:rPr>
                <w:rFonts w:ascii="Arial" w:hAnsi="Arial"/>
                <w:sz w:val="22"/>
                <w:szCs w:val="22"/>
              </w:rPr>
            </w:pPr>
            <w:r w:rsidRPr="00477AC4">
              <w:rPr>
                <w:rFonts w:ascii="Arial" w:hAnsi="Arial"/>
                <w:sz w:val="22"/>
                <w:szCs w:val="22"/>
              </w:rPr>
              <w:t>Writing and presenting critical video game analysis</w:t>
            </w:r>
            <w:r w:rsidR="00B5791F" w:rsidRPr="00477AC4">
              <w:rPr>
                <w:rFonts w:ascii="Arial" w:hAnsi="Arial"/>
                <w:sz w:val="22"/>
                <w:szCs w:val="22"/>
              </w:rPr>
              <w:t>.</w:t>
            </w:r>
          </w:p>
          <w:p w14:paraId="46782EE7" w14:textId="77777777" w:rsidR="00DD3A05" w:rsidRPr="00477AC4" w:rsidRDefault="00DD3A05">
            <w:pPr>
              <w:rPr>
                <w:rFonts w:ascii="Arial" w:hAnsi="Arial"/>
                <w:sz w:val="22"/>
                <w:szCs w:val="22"/>
              </w:rPr>
            </w:pPr>
          </w:p>
        </w:tc>
      </w:tr>
      <w:tr w:rsidR="00D1300B" w:rsidRPr="00477AC4" w14:paraId="03BFE478" w14:textId="77777777">
        <w:tc>
          <w:tcPr>
            <w:tcW w:w="675" w:type="dxa"/>
          </w:tcPr>
          <w:p w14:paraId="667B7EA0" w14:textId="77777777" w:rsidR="00D1300B" w:rsidRPr="00477AC4" w:rsidRDefault="00D1300B">
            <w:pPr>
              <w:rPr>
                <w:rFonts w:ascii="Arial" w:hAnsi="Arial"/>
                <w:sz w:val="22"/>
                <w:szCs w:val="22"/>
              </w:rPr>
            </w:pPr>
          </w:p>
        </w:tc>
        <w:tc>
          <w:tcPr>
            <w:tcW w:w="567" w:type="dxa"/>
          </w:tcPr>
          <w:p w14:paraId="2AB5AB59" w14:textId="77777777" w:rsidR="00D1300B" w:rsidRPr="00477AC4" w:rsidRDefault="00975EC6">
            <w:pPr>
              <w:rPr>
                <w:rFonts w:ascii="Arial" w:hAnsi="Arial"/>
                <w:sz w:val="22"/>
                <w:szCs w:val="22"/>
              </w:rPr>
            </w:pPr>
            <w:r w:rsidRPr="00477AC4">
              <w:rPr>
                <w:rFonts w:ascii="Arial" w:hAnsi="Arial"/>
                <w:sz w:val="22"/>
                <w:szCs w:val="22"/>
              </w:rPr>
              <w:t>3</w:t>
            </w:r>
            <w:r w:rsidR="00D1300B" w:rsidRPr="00477AC4">
              <w:rPr>
                <w:rFonts w:ascii="Arial" w:hAnsi="Arial"/>
                <w:sz w:val="22"/>
                <w:szCs w:val="22"/>
              </w:rPr>
              <w:t>.</w:t>
            </w:r>
          </w:p>
        </w:tc>
        <w:tc>
          <w:tcPr>
            <w:tcW w:w="8226" w:type="dxa"/>
          </w:tcPr>
          <w:p w14:paraId="167B4C67" w14:textId="77777777" w:rsidR="00DD3A05" w:rsidRPr="00477AC4" w:rsidRDefault="00A008E3" w:rsidP="00833541">
            <w:pPr>
              <w:rPr>
                <w:rFonts w:ascii="Arial" w:hAnsi="Arial"/>
                <w:sz w:val="22"/>
                <w:szCs w:val="22"/>
              </w:rPr>
            </w:pPr>
            <w:r>
              <w:rPr>
                <w:rFonts w:ascii="Arial" w:hAnsi="Arial"/>
                <w:sz w:val="22"/>
                <w:szCs w:val="22"/>
              </w:rPr>
              <w:t>Identifying problems with core video game elements</w:t>
            </w:r>
            <w:r w:rsidR="00095364" w:rsidRPr="00477AC4">
              <w:rPr>
                <w:rFonts w:ascii="Arial" w:hAnsi="Arial"/>
                <w:sz w:val="22"/>
                <w:szCs w:val="22"/>
              </w:rPr>
              <w:t>.</w:t>
            </w:r>
          </w:p>
          <w:p w14:paraId="132EC172" w14:textId="77777777" w:rsidR="00095364" w:rsidRPr="00477AC4" w:rsidRDefault="00095364" w:rsidP="00833541">
            <w:pPr>
              <w:rPr>
                <w:rFonts w:ascii="Arial" w:hAnsi="Arial"/>
                <w:sz w:val="22"/>
                <w:szCs w:val="22"/>
              </w:rPr>
            </w:pPr>
          </w:p>
        </w:tc>
      </w:tr>
      <w:tr w:rsidR="00D1300B" w:rsidRPr="00477AC4" w14:paraId="3CE0979A" w14:textId="77777777">
        <w:tc>
          <w:tcPr>
            <w:tcW w:w="675" w:type="dxa"/>
          </w:tcPr>
          <w:p w14:paraId="73AC8FF4" w14:textId="77777777" w:rsidR="00D1300B" w:rsidRPr="00477AC4" w:rsidRDefault="00D1300B">
            <w:pPr>
              <w:rPr>
                <w:rFonts w:ascii="Arial" w:hAnsi="Arial"/>
                <w:sz w:val="22"/>
                <w:szCs w:val="22"/>
              </w:rPr>
            </w:pPr>
          </w:p>
        </w:tc>
        <w:tc>
          <w:tcPr>
            <w:tcW w:w="567" w:type="dxa"/>
          </w:tcPr>
          <w:p w14:paraId="3E1B84F8" w14:textId="77777777" w:rsidR="00DD3A05" w:rsidRPr="00477AC4" w:rsidRDefault="00DD3A05">
            <w:pPr>
              <w:rPr>
                <w:rFonts w:ascii="Arial" w:hAnsi="Arial"/>
                <w:sz w:val="22"/>
                <w:szCs w:val="22"/>
              </w:rPr>
            </w:pPr>
          </w:p>
          <w:p w14:paraId="40C8E55A" w14:textId="77777777" w:rsidR="00AF00C0" w:rsidRPr="00477AC4" w:rsidRDefault="00A008E3">
            <w:pPr>
              <w:rPr>
                <w:rFonts w:ascii="Arial" w:hAnsi="Arial"/>
                <w:sz w:val="22"/>
                <w:szCs w:val="22"/>
              </w:rPr>
            </w:pPr>
            <w:r>
              <w:rPr>
                <w:rFonts w:ascii="Arial" w:hAnsi="Arial"/>
                <w:sz w:val="22"/>
                <w:szCs w:val="22"/>
              </w:rPr>
              <w:t>4</w:t>
            </w:r>
            <w:r w:rsidR="00AF00C0" w:rsidRPr="00477AC4">
              <w:rPr>
                <w:rFonts w:ascii="Arial" w:hAnsi="Arial"/>
                <w:sz w:val="22"/>
                <w:szCs w:val="22"/>
              </w:rPr>
              <w:t>.</w:t>
            </w:r>
          </w:p>
          <w:p w14:paraId="76137D91" w14:textId="77777777" w:rsidR="00AF00C0" w:rsidRPr="00477AC4" w:rsidRDefault="00AF00C0">
            <w:pPr>
              <w:rPr>
                <w:rFonts w:ascii="Arial" w:hAnsi="Arial"/>
                <w:sz w:val="22"/>
                <w:szCs w:val="22"/>
              </w:rPr>
            </w:pPr>
          </w:p>
          <w:p w14:paraId="64C515A4" w14:textId="77777777" w:rsidR="00AF00C0" w:rsidRPr="00477AC4" w:rsidRDefault="00A008E3">
            <w:pPr>
              <w:rPr>
                <w:rFonts w:ascii="Arial" w:hAnsi="Arial"/>
                <w:sz w:val="22"/>
                <w:szCs w:val="22"/>
              </w:rPr>
            </w:pPr>
            <w:r>
              <w:rPr>
                <w:rFonts w:ascii="Arial" w:hAnsi="Arial"/>
                <w:sz w:val="22"/>
                <w:szCs w:val="22"/>
              </w:rPr>
              <w:t>5</w:t>
            </w:r>
            <w:r w:rsidR="00AF00C0" w:rsidRPr="00477AC4">
              <w:rPr>
                <w:rFonts w:ascii="Arial" w:hAnsi="Arial"/>
                <w:sz w:val="22"/>
                <w:szCs w:val="22"/>
              </w:rPr>
              <w:t>.</w:t>
            </w:r>
          </w:p>
        </w:tc>
        <w:tc>
          <w:tcPr>
            <w:tcW w:w="8226" w:type="dxa"/>
          </w:tcPr>
          <w:p w14:paraId="77DC190E" w14:textId="77777777" w:rsidR="00DD3A05" w:rsidRPr="00477AC4" w:rsidRDefault="00DD3A05" w:rsidP="00AF00C0">
            <w:pPr>
              <w:rPr>
                <w:rFonts w:ascii="Arial" w:hAnsi="Arial"/>
                <w:sz w:val="22"/>
                <w:szCs w:val="22"/>
              </w:rPr>
            </w:pPr>
          </w:p>
          <w:p w14:paraId="51BA1E2E" w14:textId="77777777" w:rsidR="00AF00C0" w:rsidRPr="00477AC4" w:rsidRDefault="00A008E3" w:rsidP="00AF00C0">
            <w:pPr>
              <w:rPr>
                <w:rFonts w:ascii="Arial" w:hAnsi="Arial"/>
                <w:sz w:val="22"/>
                <w:szCs w:val="22"/>
              </w:rPr>
            </w:pPr>
            <w:r>
              <w:rPr>
                <w:rFonts w:ascii="Arial" w:hAnsi="Arial"/>
                <w:sz w:val="22"/>
                <w:szCs w:val="22"/>
              </w:rPr>
              <w:t>Designing solutions to identified problems with core video game elements</w:t>
            </w:r>
            <w:r w:rsidR="00AF00C0" w:rsidRPr="00477AC4">
              <w:rPr>
                <w:rFonts w:ascii="Arial" w:hAnsi="Arial"/>
                <w:sz w:val="22"/>
                <w:szCs w:val="22"/>
              </w:rPr>
              <w:t>.</w:t>
            </w:r>
          </w:p>
          <w:p w14:paraId="6C249A5B" w14:textId="77777777" w:rsidR="00DD3A05" w:rsidRPr="00477AC4" w:rsidRDefault="00DD3A05" w:rsidP="00AF00C0">
            <w:pPr>
              <w:rPr>
                <w:rFonts w:ascii="Arial" w:hAnsi="Arial"/>
                <w:sz w:val="22"/>
                <w:szCs w:val="22"/>
              </w:rPr>
            </w:pPr>
          </w:p>
          <w:p w14:paraId="5342987B" w14:textId="77777777" w:rsidR="00C26F66" w:rsidRPr="00477AC4" w:rsidRDefault="002D27EA" w:rsidP="00DD2A91">
            <w:pPr>
              <w:rPr>
                <w:rFonts w:ascii="Arial" w:hAnsi="Arial"/>
                <w:sz w:val="22"/>
                <w:szCs w:val="22"/>
              </w:rPr>
            </w:pPr>
            <w:r w:rsidRPr="00477AC4">
              <w:rPr>
                <w:rFonts w:ascii="Arial" w:hAnsi="Arial"/>
                <w:sz w:val="22"/>
                <w:szCs w:val="22"/>
              </w:rPr>
              <w:t>Package</w:t>
            </w:r>
            <w:r w:rsidR="00B5127E" w:rsidRPr="00477AC4">
              <w:rPr>
                <w:rFonts w:ascii="Arial" w:hAnsi="Arial"/>
                <w:sz w:val="22"/>
                <w:szCs w:val="22"/>
              </w:rPr>
              <w:t xml:space="preserve"> and present a </w:t>
            </w:r>
            <w:r w:rsidR="00E53E62" w:rsidRPr="00477AC4">
              <w:rPr>
                <w:rFonts w:ascii="Arial" w:hAnsi="Arial"/>
                <w:sz w:val="22"/>
                <w:szCs w:val="22"/>
              </w:rPr>
              <w:t>video game</w:t>
            </w:r>
            <w:r w:rsidR="00933FE4">
              <w:rPr>
                <w:rFonts w:ascii="Arial" w:hAnsi="Arial"/>
                <w:sz w:val="22"/>
                <w:szCs w:val="22"/>
              </w:rPr>
              <w:t xml:space="preserve"> </w:t>
            </w:r>
            <w:r w:rsidR="00DD2A91">
              <w:rPr>
                <w:rFonts w:ascii="Arial" w:hAnsi="Arial"/>
                <w:sz w:val="22"/>
                <w:szCs w:val="22"/>
              </w:rPr>
              <w:t xml:space="preserve">improvement </w:t>
            </w:r>
            <w:r w:rsidR="00933FE4">
              <w:rPr>
                <w:rFonts w:ascii="Arial" w:hAnsi="Arial"/>
                <w:sz w:val="22"/>
                <w:szCs w:val="22"/>
              </w:rPr>
              <w:t>package based proposed changes</w:t>
            </w:r>
            <w:r w:rsidR="00477AC4">
              <w:rPr>
                <w:rFonts w:ascii="Arial" w:hAnsi="Arial"/>
                <w:sz w:val="22"/>
                <w:szCs w:val="22"/>
              </w:rPr>
              <w:t>.</w:t>
            </w:r>
          </w:p>
        </w:tc>
      </w:tr>
    </w:tbl>
    <w:p w14:paraId="0F24BE86" w14:textId="77777777" w:rsidR="00983D18" w:rsidRPr="00477AC4" w:rsidRDefault="00983D18">
      <w:pPr>
        <w:rPr>
          <w:rFonts w:ascii="Arial" w:hAnsi="Arial"/>
          <w:sz w:val="22"/>
          <w:szCs w:val="22"/>
        </w:rPr>
      </w:pPr>
    </w:p>
    <w:p w14:paraId="0FADCA6A" w14:textId="77777777"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1300B" w:rsidRPr="00477AC4" w14:paraId="5C07226D" w14:textId="77777777">
        <w:trPr>
          <w:cantSplit/>
        </w:trPr>
        <w:tc>
          <w:tcPr>
            <w:tcW w:w="675" w:type="dxa"/>
          </w:tcPr>
          <w:p w14:paraId="193AECAC" w14:textId="77777777" w:rsidR="00D1300B" w:rsidRPr="00477AC4" w:rsidRDefault="00D1300B">
            <w:pPr>
              <w:rPr>
                <w:rFonts w:ascii="Arial" w:hAnsi="Arial"/>
                <w:b/>
                <w:sz w:val="22"/>
                <w:szCs w:val="22"/>
              </w:rPr>
            </w:pPr>
            <w:r w:rsidRPr="00477AC4">
              <w:rPr>
                <w:rFonts w:ascii="Arial" w:hAnsi="Arial"/>
                <w:b/>
                <w:sz w:val="22"/>
                <w:szCs w:val="22"/>
              </w:rPr>
              <w:t>V.</w:t>
            </w:r>
          </w:p>
        </w:tc>
        <w:tc>
          <w:tcPr>
            <w:tcW w:w="8793" w:type="dxa"/>
          </w:tcPr>
          <w:p w14:paraId="049643C0" w14:textId="77777777" w:rsidR="00D1300B" w:rsidRPr="00477AC4" w:rsidRDefault="00D1300B">
            <w:pPr>
              <w:rPr>
                <w:rFonts w:ascii="Arial" w:hAnsi="Arial"/>
                <w:b/>
                <w:sz w:val="22"/>
                <w:szCs w:val="22"/>
              </w:rPr>
            </w:pPr>
            <w:r w:rsidRPr="00477AC4">
              <w:rPr>
                <w:rFonts w:ascii="Arial" w:hAnsi="Arial"/>
                <w:b/>
                <w:sz w:val="22"/>
                <w:szCs w:val="22"/>
              </w:rPr>
              <w:t>EVALUATION PROCESS/GRADING SYSTEM:</w:t>
            </w:r>
          </w:p>
          <w:p w14:paraId="13B1D83F" w14:textId="77777777" w:rsidR="002A24A1" w:rsidRPr="00477AC4" w:rsidRDefault="002A24A1" w:rsidP="002A24A1">
            <w:pPr>
              <w:pStyle w:val="EnvelopeReturn"/>
              <w:ind w:right="-90"/>
              <w:rPr>
                <w:b/>
                <w:sz w:val="22"/>
                <w:szCs w:val="22"/>
              </w:rPr>
            </w:pPr>
            <w:r w:rsidRPr="00477AC4">
              <w:rPr>
                <w:b/>
                <w:sz w:val="22"/>
                <w:szCs w:val="22"/>
              </w:rPr>
              <w:t>Assignments/Projects = 100% of final grade</w:t>
            </w:r>
          </w:p>
          <w:p w14:paraId="28C1A4E8" w14:textId="77777777" w:rsidR="002A24A1" w:rsidRPr="00477AC4" w:rsidRDefault="002A24A1" w:rsidP="002A24A1">
            <w:pPr>
              <w:rPr>
                <w:rFonts w:ascii="Arial" w:hAnsi="Arial"/>
                <w:sz w:val="22"/>
                <w:szCs w:val="22"/>
              </w:rPr>
            </w:pPr>
            <w:r w:rsidRPr="00477AC4">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14:paraId="27E01EB7" w14:textId="77777777" w:rsidR="00D92C8E" w:rsidRPr="00477AC4" w:rsidRDefault="00D92C8E">
            <w:pPr>
              <w:pStyle w:val="EnvelopeReturn"/>
              <w:rPr>
                <w:sz w:val="22"/>
                <w:szCs w:val="22"/>
              </w:rPr>
            </w:pPr>
          </w:p>
        </w:tc>
      </w:tr>
      <w:tr w:rsidR="00D1300B" w:rsidRPr="00477AC4" w14:paraId="692DCE6F" w14:textId="77777777">
        <w:trPr>
          <w:cantSplit/>
        </w:trPr>
        <w:tc>
          <w:tcPr>
            <w:tcW w:w="675" w:type="dxa"/>
          </w:tcPr>
          <w:p w14:paraId="18C0A889" w14:textId="77777777" w:rsidR="00D1300B" w:rsidRPr="00477AC4" w:rsidRDefault="00D1300B">
            <w:pPr>
              <w:pStyle w:val="EnvelopeReturn"/>
              <w:rPr>
                <w:sz w:val="22"/>
                <w:szCs w:val="22"/>
              </w:rPr>
            </w:pPr>
          </w:p>
        </w:tc>
        <w:tc>
          <w:tcPr>
            <w:tcW w:w="8793" w:type="dxa"/>
          </w:tcPr>
          <w:p w14:paraId="320E49B1" w14:textId="77777777" w:rsidR="00D1300B" w:rsidRPr="00477AC4" w:rsidRDefault="00D1300B">
            <w:pPr>
              <w:rPr>
                <w:rFonts w:ascii="Arial" w:hAnsi="Arial"/>
                <w:sz w:val="22"/>
                <w:szCs w:val="22"/>
              </w:rPr>
            </w:pPr>
            <w:r w:rsidRPr="00477AC4">
              <w:rPr>
                <w:rFonts w:ascii="Arial" w:hAnsi="Arial"/>
                <w:sz w:val="22"/>
                <w:szCs w:val="22"/>
              </w:rPr>
              <w:t>The following semester grades will be assigned to students:</w:t>
            </w:r>
          </w:p>
        </w:tc>
      </w:tr>
    </w:tbl>
    <w:p w14:paraId="1D556EF0" w14:textId="77777777"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D1300B" w:rsidRPr="00477AC4" w14:paraId="036F1AB2" w14:textId="77777777">
        <w:tc>
          <w:tcPr>
            <w:tcW w:w="675" w:type="dxa"/>
          </w:tcPr>
          <w:p w14:paraId="718DB544" w14:textId="77777777" w:rsidR="00D1300B" w:rsidRPr="00477AC4" w:rsidRDefault="00D1300B">
            <w:pPr>
              <w:rPr>
                <w:rFonts w:ascii="Arial" w:hAnsi="Arial" w:cs="Arial"/>
                <w:sz w:val="22"/>
                <w:szCs w:val="22"/>
              </w:rPr>
            </w:pPr>
          </w:p>
        </w:tc>
        <w:tc>
          <w:tcPr>
            <w:tcW w:w="1701" w:type="dxa"/>
          </w:tcPr>
          <w:p w14:paraId="646FE7DD" w14:textId="77777777" w:rsidR="00D1300B" w:rsidRPr="00477AC4" w:rsidRDefault="00D1300B" w:rsidP="008814E4">
            <w:pPr>
              <w:rPr>
                <w:rFonts w:ascii="Arial" w:hAnsi="Arial" w:cs="Arial"/>
                <w:iCs/>
                <w:sz w:val="22"/>
                <w:szCs w:val="22"/>
              </w:rPr>
            </w:pPr>
          </w:p>
          <w:p w14:paraId="341EF45C" w14:textId="77777777" w:rsidR="00D1300B" w:rsidRPr="00477AC4" w:rsidRDefault="00D1300B">
            <w:pPr>
              <w:pStyle w:val="Heading2"/>
              <w:rPr>
                <w:rFonts w:ascii="Arial" w:hAnsi="Arial" w:cs="Arial"/>
                <w:b w:val="0"/>
                <w:sz w:val="22"/>
                <w:szCs w:val="22"/>
                <w:u w:val="single"/>
              </w:rPr>
            </w:pPr>
            <w:r w:rsidRPr="00477AC4">
              <w:rPr>
                <w:rFonts w:ascii="Arial" w:hAnsi="Arial" w:cs="Arial"/>
                <w:b w:val="0"/>
                <w:sz w:val="22"/>
                <w:szCs w:val="22"/>
                <w:u w:val="single"/>
              </w:rPr>
              <w:t>Grade</w:t>
            </w:r>
          </w:p>
        </w:tc>
        <w:tc>
          <w:tcPr>
            <w:tcW w:w="4678" w:type="dxa"/>
          </w:tcPr>
          <w:p w14:paraId="2291368E" w14:textId="77777777" w:rsidR="00D1300B" w:rsidRPr="00477AC4" w:rsidRDefault="00D1300B">
            <w:pPr>
              <w:jc w:val="center"/>
              <w:rPr>
                <w:rFonts w:ascii="Arial" w:hAnsi="Arial" w:cs="Arial"/>
                <w:iCs/>
                <w:sz w:val="22"/>
                <w:szCs w:val="22"/>
              </w:rPr>
            </w:pPr>
          </w:p>
          <w:p w14:paraId="37E6A3DA" w14:textId="77777777" w:rsidR="00D1300B" w:rsidRPr="00477AC4" w:rsidRDefault="00D1300B">
            <w:pPr>
              <w:pStyle w:val="Heading1"/>
              <w:rPr>
                <w:rFonts w:ascii="Arial" w:hAnsi="Arial" w:cs="Arial"/>
                <w:b w:val="0"/>
                <w:sz w:val="22"/>
                <w:szCs w:val="22"/>
              </w:rPr>
            </w:pPr>
            <w:r w:rsidRPr="00477AC4">
              <w:rPr>
                <w:rFonts w:ascii="Arial" w:hAnsi="Arial" w:cs="Arial"/>
                <w:b w:val="0"/>
                <w:sz w:val="22"/>
                <w:szCs w:val="22"/>
              </w:rPr>
              <w:t>Definition</w:t>
            </w:r>
          </w:p>
        </w:tc>
        <w:tc>
          <w:tcPr>
            <w:tcW w:w="2414" w:type="dxa"/>
          </w:tcPr>
          <w:p w14:paraId="2628B9DD" w14:textId="77777777" w:rsidR="00D1300B" w:rsidRPr="00477AC4" w:rsidRDefault="00D1300B">
            <w:pPr>
              <w:jc w:val="center"/>
              <w:rPr>
                <w:rFonts w:ascii="Arial" w:hAnsi="Arial" w:cs="Arial"/>
                <w:iCs/>
                <w:sz w:val="22"/>
                <w:szCs w:val="22"/>
              </w:rPr>
            </w:pPr>
            <w:r w:rsidRPr="00477AC4">
              <w:rPr>
                <w:rFonts w:ascii="Arial" w:hAnsi="Arial" w:cs="Arial"/>
                <w:iCs/>
                <w:sz w:val="22"/>
                <w:szCs w:val="22"/>
              </w:rPr>
              <w:t xml:space="preserve">Grade Point </w:t>
            </w:r>
            <w:r w:rsidRPr="00477AC4">
              <w:rPr>
                <w:rFonts w:ascii="Arial" w:hAnsi="Arial" w:cs="Arial"/>
                <w:iCs/>
                <w:sz w:val="22"/>
                <w:szCs w:val="22"/>
                <w:u w:val="single"/>
              </w:rPr>
              <w:t>Equivalent</w:t>
            </w:r>
          </w:p>
        </w:tc>
      </w:tr>
      <w:tr w:rsidR="00D1300B" w:rsidRPr="00477AC4" w14:paraId="69EDB062" w14:textId="77777777">
        <w:trPr>
          <w:cantSplit/>
        </w:trPr>
        <w:tc>
          <w:tcPr>
            <w:tcW w:w="675" w:type="dxa"/>
          </w:tcPr>
          <w:p w14:paraId="585FD61C" w14:textId="77777777" w:rsidR="00D1300B" w:rsidRPr="00477AC4" w:rsidRDefault="00D1300B">
            <w:pPr>
              <w:rPr>
                <w:rFonts w:ascii="Arial" w:hAnsi="Arial" w:cs="Arial"/>
                <w:sz w:val="22"/>
                <w:szCs w:val="22"/>
              </w:rPr>
            </w:pPr>
          </w:p>
        </w:tc>
        <w:tc>
          <w:tcPr>
            <w:tcW w:w="1701" w:type="dxa"/>
          </w:tcPr>
          <w:p w14:paraId="6FA5D9E5" w14:textId="77777777"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14:paraId="48A50B58" w14:textId="77777777" w:rsidR="00D1300B" w:rsidRPr="00477AC4" w:rsidRDefault="00D1300B">
            <w:pPr>
              <w:jc w:val="center"/>
              <w:rPr>
                <w:rFonts w:ascii="Arial" w:hAnsi="Arial" w:cs="Arial"/>
                <w:sz w:val="22"/>
                <w:szCs w:val="22"/>
              </w:rPr>
            </w:pPr>
            <w:r w:rsidRPr="00477AC4">
              <w:rPr>
                <w:rFonts w:ascii="Arial" w:hAnsi="Arial" w:cs="Arial"/>
                <w:sz w:val="22"/>
                <w:szCs w:val="22"/>
              </w:rPr>
              <w:t>90 – 100%</w:t>
            </w:r>
          </w:p>
        </w:tc>
        <w:tc>
          <w:tcPr>
            <w:tcW w:w="2414" w:type="dxa"/>
            <w:vMerge w:val="restart"/>
            <w:vAlign w:val="center"/>
          </w:tcPr>
          <w:p w14:paraId="7EB11132" w14:textId="77777777" w:rsidR="00D1300B" w:rsidRPr="00477AC4" w:rsidRDefault="00D1300B">
            <w:pPr>
              <w:jc w:val="center"/>
              <w:rPr>
                <w:rFonts w:ascii="Arial" w:hAnsi="Arial" w:cs="Arial"/>
                <w:sz w:val="22"/>
                <w:szCs w:val="22"/>
              </w:rPr>
            </w:pPr>
            <w:r w:rsidRPr="00477AC4">
              <w:rPr>
                <w:rFonts w:ascii="Arial" w:hAnsi="Arial" w:cs="Arial"/>
                <w:sz w:val="22"/>
                <w:szCs w:val="22"/>
              </w:rPr>
              <w:t>4.00</w:t>
            </w:r>
          </w:p>
        </w:tc>
      </w:tr>
      <w:tr w:rsidR="00D1300B" w:rsidRPr="00477AC4" w14:paraId="5025D47F" w14:textId="77777777">
        <w:trPr>
          <w:cantSplit/>
        </w:trPr>
        <w:tc>
          <w:tcPr>
            <w:tcW w:w="675" w:type="dxa"/>
          </w:tcPr>
          <w:p w14:paraId="5E949E4E" w14:textId="77777777" w:rsidR="00D1300B" w:rsidRPr="00477AC4" w:rsidRDefault="00D1300B">
            <w:pPr>
              <w:rPr>
                <w:rFonts w:ascii="Arial" w:hAnsi="Arial" w:cs="Arial"/>
                <w:sz w:val="22"/>
                <w:szCs w:val="22"/>
              </w:rPr>
            </w:pPr>
          </w:p>
        </w:tc>
        <w:tc>
          <w:tcPr>
            <w:tcW w:w="1701" w:type="dxa"/>
          </w:tcPr>
          <w:p w14:paraId="0689F619" w14:textId="77777777"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14:paraId="75B2D5CD" w14:textId="77777777" w:rsidR="00D1300B" w:rsidRPr="00477AC4" w:rsidRDefault="00D1300B">
            <w:pPr>
              <w:jc w:val="center"/>
              <w:rPr>
                <w:rFonts w:ascii="Arial" w:hAnsi="Arial" w:cs="Arial"/>
                <w:sz w:val="22"/>
                <w:szCs w:val="22"/>
              </w:rPr>
            </w:pPr>
            <w:r w:rsidRPr="00477AC4">
              <w:rPr>
                <w:rFonts w:ascii="Arial" w:hAnsi="Arial" w:cs="Arial"/>
                <w:sz w:val="22"/>
                <w:szCs w:val="22"/>
              </w:rPr>
              <w:t>80 – 89%</w:t>
            </w:r>
          </w:p>
        </w:tc>
        <w:tc>
          <w:tcPr>
            <w:tcW w:w="2414" w:type="dxa"/>
            <w:vMerge/>
          </w:tcPr>
          <w:p w14:paraId="68C10691" w14:textId="77777777" w:rsidR="00D1300B" w:rsidRPr="00477AC4" w:rsidRDefault="00D1300B">
            <w:pPr>
              <w:jc w:val="center"/>
              <w:rPr>
                <w:rFonts w:ascii="Arial" w:hAnsi="Arial" w:cs="Arial"/>
                <w:sz w:val="22"/>
                <w:szCs w:val="22"/>
              </w:rPr>
            </w:pPr>
          </w:p>
        </w:tc>
      </w:tr>
      <w:tr w:rsidR="00D1300B" w:rsidRPr="00477AC4" w14:paraId="64C0B2C1" w14:textId="77777777">
        <w:tc>
          <w:tcPr>
            <w:tcW w:w="675" w:type="dxa"/>
          </w:tcPr>
          <w:p w14:paraId="5655F496" w14:textId="77777777" w:rsidR="00D1300B" w:rsidRPr="00477AC4" w:rsidRDefault="00D1300B">
            <w:pPr>
              <w:rPr>
                <w:rFonts w:ascii="Arial" w:hAnsi="Arial" w:cs="Arial"/>
                <w:sz w:val="22"/>
                <w:szCs w:val="22"/>
              </w:rPr>
            </w:pPr>
          </w:p>
        </w:tc>
        <w:tc>
          <w:tcPr>
            <w:tcW w:w="1701" w:type="dxa"/>
          </w:tcPr>
          <w:p w14:paraId="3A950046" w14:textId="77777777" w:rsidR="00D1300B" w:rsidRPr="00477AC4" w:rsidRDefault="00D1300B">
            <w:pPr>
              <w:rPr>
                <w:rFonts w:ascii="Arial" w:hAnsi="Arial" w:cs="Arial"/>
                <w:sz w:val="22"/>
                <w:szCs w:val="22"/>
              </w:rPr>
            </w:pPr>
            <w:r w:rsidRPr="00477AC4">
              <w:rPr>
                <w:rFonts w:ascii="Arial" w:hAnsi="Arial" w:cs="Arial"/>
                <w:sz w:val="22"/>
                <w:szCs w:val="22"/>
              </w:rPr>
              <w:t>B</w:t>
            </w:r>
          </w:p>
        </w:tc>
        <w:tc>
          <w:tcPr>
            <w:tcW w:w="4678" w:type="dxa"/>
          </w:tcPr>
          <w:p w14:paraId="013858D9" w14:textId="77777777" w:rsidR="00D1300B" w:rsidRPr="00477AC4" w:rsidRDefault="00D1300B">
            <w:pPr>
              <w:jc w:val="center"/>
              <w:rPr>
                <w:rFonts w:ascii="Arial" w:hAnsi="Arial" w:cs="Arial"/>
                <w:sz w:val="22"/>
                <w:szCs w:val="22"/>
              </w:rPr>
            </w:pPr>
            <w:r w:rsidRPr="00477AC4">
              <w:rPr>
                <w:rFonts w:ascii="Arial" w:hAnsi="Arial" w:cs="Arial"/>
                <w:sz w:val="22"/>
                <w:szCs w:val="22"/>
              </w:rPr>
              <w:t>70 - 79%</w:t>
            </w:r>
          </w:p>
        </w:tc>
        <w:tc>
          <w:tcPr>
            <w:tcW w:w="2414" w:type="dxa"/>
          </w:tcPr>
          <w:p w14:paraId="69B52105" w14:textId="77777777" w:rsidR="00D1300B" w:rsidRPr="00477AC4" w:rsidRDefault="00D1300B">
            <w:pPr>
              <w:jc w:val="center"/>
              <w:rPr>
                <w:rFonts w:ascii="Arial" w:hAnsi="Arial" w:cs="Arial"/>
                <w:sz w:val="22"/>
                <w:szCs w:val="22"/>
              </w:rPr>
            </w:pPr>
            <w:r w:rsidRPr="00477AC4">
              <w:rPr>
                <w:rFonts w:ascii="Arial" w:hAnsi="Arial" w:cs="Arial"/>
                <w:sz w:val="22"/>
                <w:szCs w:val="22"/>
              </w:rPr>
              <w:t>3.00</w:t>
            </w:r>
          </w:p>
        </w:tc>
      </w:tr>
      <w:tr w:rsidR="00D1300B" w:rsidRPr="00477AC4" w14:paraId="246787E9" w14:textId="77777777">
        <w:tc>
          <w:tcPr>
            <w:tcW w:w="675" w:type="dxa"/>
          </w:tcPr>
          <w:p w14:paraId="4F9677AB" w14:textId="77777777" w:rsidR="00D1300B" w:rsidRPr="00477AC4" w:rsidRDefault="00D1300B">
            <w:pPr>
              <w:rPr>
                <w:rFonts w:ascii="Arial" w:hAnsi="Arial" w:cs="Arial"/>
                <w:sz w:val="22"/>
                <w:szCs w:val="22"/>
              </w:rPr>
            </w:pPr>
          </w:p>
        </w:tc>
        <w:tc>
          <w:tcPr>
            <w:tcW w:w="1701" w:type="dxa"/>
          </w:tcPr>
          <w:p w14:paraId="5A79C7FE" w14:textId="77777777" w:rsidR="00D1300B" w:rsidRPr="00477AC4" w:rsidRDefault="00D1300B">
            <w:pPr>
              <w:rPr>
                <w:rFonts w:ascii="Arial" w:hAnsi="Arial" w:cs="Arial"/>
                <w:sz w:val="22"/>
                <w:szCs w:val="22"/>
              </w:rPr>
            </w:pPr>
            <w:r w:rsidRPr="00477AC4">
              <w:rPr>
                <w:rFonts w:ascii="Arial" w:hAnsi="Arial" w:cs="Arial"/>
                <w:sz w:val="22"/>
                <w:szCs w:val="22"/>
              </w:rPr>
              <w:t>C</w:t>
            </w:r>
          </w:p>
        </w:tc>
        <w:tc>
          <w:tcPr>
            <w:tcW w:w="4678" w:type="dxa"/>
          </w:tcPr>
          <w:p w14:paraId="0CFA3232" w14:textId="77777777" w:rsidR="00D1300B" w:rsidRPr="00477AC4" w:rsidRDefault="00D1300B">
            <w:pPr>
              <w:jc w:val="center"/>
              <w:rPr>
                <w:rFonts w:ascii="Arial" w:hAnsi="Arial" w:cs="Arial"/>
                <w:sz w:val="22"/>
                <w:szCs w:val="22"/>
              </w:rPr>
            </w:pPr>
            <w:r w:rsidRPr="00477AC4">
              <w:rPr>
                <w:rFonts w:ascii="Arial" w:hAnsi="Arial" w:cs="Arial"/>
                <w:sz w:val="22"/>
                <w:szCs w:val="22"/>
              </w:rPr>
              <w:t>60 - 69%</w:t>
            </w:r>
          </w:p>
        </w:tc>
        <w:tc>
          <w:tcPr>
            <w:tcW w:w="2414" w:type="dxa"/>
          </w:tcPr>
          <w:p w14:paraId="7564503F" w14:textId="77777777" w:rsidR="00D1300B" w:rsidRPr="00477AC4" w:rsidRDefault="00D1300B">
            <w:pPr>
              <w:jc w:val="center"/>
              <w:rPr>
                <w:rFonts w:ascii="Arial" w:hAnsi="Arial" w:cs="Arial"/>
                <w:sz w:val="22"/>
                <w:szCs w:val="22"/>
              </w:rPr>
            </w:pPr>
            <w:r w:rsidRPr="00477AC4">
              <w:rPr>
                <w:rFonts w:ascii="Arial" w:hAnsi="Arial" w:cs="Arial"/>
                <w:sz w:val="22"/>
                <w:szCs w:val="22"/>
              </w:rPr>
              <w:t>2.00</w:t>
            </w:r>
          </w:p>
        </w:tc>
      </w:tr>
      <w:tr w:rsidR="00D1300B" w:rsidRPr="00477AC4" w14:paraId="7238D285" w14:textId="77777777">
        <w:tc>
          <w:tcPr>
            <w:tcW w:w="675" w:type="dxa"/>
          </w:tcPr>
          <w:p w14:paraId="32D5B569" w14:textId="77777777" w:rsidR="00D1300B" w:rsidRPr="00477AC4" w:rsidRDefault="00D1300B">
            <w:pPr>
              <w:rPr>
                <w:rFonts w:ascii="Arial" w:hAnsi="Arial" w:cs="Arial"/>
                <w:sz w:val="22"/>
                <w:szCs w:val="22"/>
              </w:rPr>
            </w:pPr>
          </w:p>
        </w:tc>
        <w:tc>
          <w:tcPr>
            <w:tcW w:w="1701" w:type="dxa"/>
          </w:tcPr>
          <w:p w14:paraId="4B9D46B9" w14:textId="77777777" w:rsidR="00D1300B" w:rsidRPr="00477AC4" w:rsidRDefault="00D1300B">
            <w:pPr>
              <w:rPr>
                <w:rFonts w:ascii="Arial" w:hAnsi="Arial" w:cs="Arial"/>
                <w:sz w:val="22"/>
                <w:szCs w:val="22"/>
              </w:rPr>
            </w:pPr>
            <w:r w:rsidRPr="00477AC4">
              <w:rPr>
                <w:rFonts w:ascii="Arial" w:hAnsi="Arial" w:cs="Arial"/>
                <w:sz w:val="22"/>
                <w:szCs w:val="22"/>
              </w:rPr>
              <w:t>D</w:t>
            </w:r>
          </w:p>
        </w:tc>
        <w:tc>
          <w:tcPr>
            <w:tcW w:w="4678" w:type="dxa"/>
          </w:tcPr>
          <w:p w14:paraId="6BAF0F48" w14:textId="77777777" w:rsidR="00D1300B" w:rsidRPr="00477AC4" w:rsidRDefault="00D1300B">
            <w:pPr>
              <w:jc w:val="center"/>
              <w:rPr>
                <w:rFonts w:ascii="Arial" w:hAnsi="Arial" w:cs="Arial"/>
                <w:sz w:val="22"/>
                <w:szCs w:val="22"/>
              </w:rPr>
            </w:pPr>
            <w:r w:rsidRPr="00477AC4">
              <w:rPr>
                <w:rFonts w:ascii="Arial" w:hAnsi="Arial" w:cs="Arial"/>
                <w:sz w:val="22"/>
                <w:szCs w:val="22"/>
              </w:rPr>
              <w:t>50 – 59%</w:t>
            </w:r>
          </w:p>
        </w:tc>
        <w:tc>
          <w:tcPr>
            <w:tcW w:w="2414" w:type="dxa"/>
          </w:tcPr>
          <w:p w14:paraId="35EA2276" w14:textId="77777777" w:rsidR="00D1300B" w:rsidRPr="00477AC4" w:rsidRDefault="00D1300B">
            <w:pPr>
              <w:jc w:val="center"/>
              <w:rPr>
                <w:rFonts w:ascii="Arial" w:hAnsi="Arial" w:cs="Arial"/>
                <w:sz w:val="22"/>
                <w:szCs w:val="22"/>
              </w:rPr>
            </w:pPr>
            <w:r w:rsidRPr="00477AC4">
              <w:rPr>
                <w:rFonts w:ascii="Arial" w:hAnsi="Arial" w:cs="Arial"/>
                <w:sz w:val="22"/>
                <w:szCs w:val="22"/>
              </w:rPr>
              <w:t>1.00</w:t>
            </w:r>
          </w:p>
        </w:tc>
      </w:tr>
      <w:tr w:rsidR="00D1300B" w:rsidRPr="00477AC4" w14:paraId="5ED8EF2F" w14:textId="77777777">
        <w:tc>
          <w:tcPr>
            <w:tcW w:w="675" w:type="dxa"/>
          </w:tcPr>
          <w:p w14:paraId="08F1275D" w14:textId="77777777" w:rsidR="00D1300B" w:rsidRPr="00477AC4" w:rsidRDefault="00D1300B">
            <w:pPr>
              <w:rPr>
                <w:rFonts w:ascii="Arial" w:hAnsi="Arial" w:cs="Arial"/>
                <w:sz w:val="22"/>
                <w:szCs w:val="22"/>
              </w:rPr>
            </w:pPr>
          </w:p>
        </w:tc>
        <w:tc>
          <w:tcPr>
            <w:tcW w:w="1701" w:type="dxa"/>
          </w:tcPr>
          <w:p w14:paraId="267FD5C1" w14:textId="77777777" w:rsidR="00D1300B" w:rsidRPr="00477AC4" w:rsidRDefault="00D1300B">
            <w:pPr>
              <w:rPr>
                <w:rFonts w:ascii="Arial" w:hAnsi="Arial" w:cs="Arial"/>
                <w:sz w:val="22"/>
                <w:szCs w:val="22"/>
              </w:rPr>
            </w:pPr>
            <w:r w:rsidRPr="00477AC4">
              <w:rPr>
                <w:rFonts w:ascii="Arial" w:hAnsi="Arial" w:cs="Arial"/>
                <w:sz w:val="22"/>
                <w:szCs w:val="22"/>
              </w:rPr>
              <w:t>F (Fail)</w:t>
            </w:r>
          </w:p>
        </w:tc>
        <w:tc>
          <w:tcPr>
            <w:tcW w:w="4678" w:type="dxa"/>
          </w:tcPr>
          <w:p w14:paraId="11382515" w14:textId="77777777" w:rsidR="00D1300B" w:rsidRPr="00477AC4" w:rsidRDefault="00D1300B">
            <w:pPr>
              <w:jc w:val="center"/>
              <w:rPr>
                <w:rFonts w:ascii="Arial" w:hAnsi="Arial" w:cs="Arial"/>
                <w:sz w:val="22"/>
                <w:szCs w:val="22"/>
              </w:rPr>
            </w:pPr>
            <w:r w:rsidRPr="00477AC4">
              <w:rPr>
                <w:rFonts w:ascii="Arial" w:hAnsi="Arial" w:cs="Arial"/>
                <w:sz w:val="22"/>
                <w:szCs w:val="22"/>
              </w:rPr>
              <w:t>49% and below</w:t>
            </w:r>
          </w:p>
        </w:tc>
        <w:tc>
          <w:tcPr>
            <w:tcW w:w="2414" w:type="dxa"/>
          </w:tcPr>
          <w:p w14:paraId="31F3538C" w14:textId="77777777" w:rsidR="00D1300B" w:rsidRPr="00477AC4" w:rsidRDefault="00D1300B">
            <w:pPr>
              <w:jc w:val="center"/>
              <w:rPr>
                <w:rFonts w:ascii="Arial" w:hAnsi="Arial" w:cs="Arial"/>
                <w:sz w:val="22"/>
                <w:szCs w:val="22"/>
              </w:rPr>
            </w:pPr>
            <w:r w:rsidRPr="00477AC4">
              <w:rPr>
                <w:rFonts w:ascii="Arial" w:hAnsi="Arial" w:cs="Arial"/>
                <w:sz w:val="22"/>
                <w:szCs w:val="22"/>
              </w:rPr>
              <w:t>0.00</w:t>
            </w:r>
          </w:p>
        </w:tc>
      </w:tr>
      <w:tr w:rsidR="00D1300B" w:rsidRPr="00477AC4" w14:paraId="5108C858" w14:textId="77777777">
        <w:tc>
          <w:tcPr>
            <w:tcW w:w="675" w:type="dxa"/>
          </w:tcPr>
          <w:p w14:paraId="435CC94C" w14:textId="77777777" w:rsidR="00D1300B" w:rsidRPr="00477AC4" w:rsidRDefault="00D1300B">
            <w:pPr>
              <w:rPr>
                <w:rFonts w:ascii="Arial" w:hAnsi="Arial" w:cs="Arial"/>
                <w:sz w:val="22"/>
                <w:szCs w:val="22"/>
              </w:rPr>
            </w:pPr>
          </w:p>
        </w:tc>
        <w:tc>
          <w:tcPr>
            <w:tcW w:w="1701" w:type="dxa"/>
          </w:tcPr>
          <w:p w14:paraId="59A33FAD" w14:textId="77777777" w:rsidR="00D1300B" w:rsidRPr="00477AC4" w:rsidRDefault="00D1300B">
            <w:pPr>
              <w:rPr>
                <w:rFonts w:ascii="Arial" w:hAnsi="Arial" w:cs="Arial"/>
                <w:sz w:val="22"/>
                <w:szCs w:val="22"/>
              </w:rPr>
            </w:pPr>
          </w:p>
        </w:tc>
        <w:tc>
          <w:tcPr>
            <w:tcW w:w="4678" w:type="dxa"/>
          </w:tcPr>
          <w:p w14:paraId="66CEAC3B" w14:textId="77777777" w:rsidR="00D1300B" w:rsidRPr="00477AC4" w:rsidRDefault="00D1300B">
            <w:pPr>
              <w:rPr>
                <w:rFonts w:ascii="Arial" w:hAnsi="Arial" w:cs="Arial"/>
                <w:sz w:val="22"/>
                <w:szCs w:val="22"/>
              </w:rPr>
            </w:pPr>
          </w:p>
        </w:tc>
        <w:tc>
          <w:tcPr>
            <w:tcW w:w="2414" w:type="dxa"/>
          </w:tcPr>
          <w:p w14:paraId="21B25237" w14:textId="77777777" w:rsidR="00D1300B" w:rsidRPr="00477AC4" w:rsidRDefault="00D1300B">
            <w:pPr>
              <w:jc w:val="center"/>
              <w:rPr>
                <w:rFonts w:ascii="Arial" w:hAnsi="Arial" w:cs="Arial"/>
                <w:sz w:val="22"/>
                <w:szCs w:val="22"/>
              </w:rPr>
            </w:pPr>
          </w:p>
        </w:tc>
      </w:tr>
      <w:tr w:rsidR="00D1300B" w:rsidRPr="00477AC4" w14:paraId="0F56604F" w14:textId="77777777">
        <w:tc>
          <w:tcPr>
            <w:tcW w:w="675" w:type="dxa"/>
          </w:tcPr>
          <w:p w14:paraId="58FAB2EE" w14:textId="77777777" w:rsidR="00D1300B" w:rsidRPr="00477AC4" w:rsidRDefault="00D1300B">
            <w:pPr>
              <w:rPr>
                <w:rFonts w:ascii="Arial" w:hAnsi="Arial" w:cs="Arial"/>
                <w:sz w:val="22"/>
                <w:szCs w:val="22"/>
              </w:rPr>
            </w:pPr>
          </w:p>
        </w:tc>
        <w:tc>
          <w:tcPr>
            <w:tcW w:w="1701" w:type="dxa"/>
          </w:tcPr>
          <w:p w14:paraId="24AF41EF" w14:textId="77777777" w:rsidR="00D1300B" w:rsidRPr="00477AC4" w:rsidRDefault="00D1300B">
            <w:pPr>
              <w:rPr>
                <w:rFonts w:ascii="Arial" w:hAnsi="Arial" w:cs="Arial"/>
                <w:sz w:val="22"/>
                <w:szCs w:val="22"/>
              </w:rPr>
            </w:pPr>
            <w:r w:rsidRPr="00477AC4">
              <w:rPr>
                <w:rFonts w:ascii="Arial" w:hAnsi="Arial" w:cs="Arial"/>
                <w:sz w:val="22"/>
                <w:szCs w:val="22"/>
              </w:rPr>
              <w:t>CR (Credit)</w:t>
            </w:r>
          </w:p>
        </w:tc>
        <w:tc>
          <w:tcPr>
            <w:tcW w:w="4678" w:type="dxa"/>
          </w:tcPr>
          <w:p w14:paraId="72812FC2" w14:textId="77777777" w:rsidR="00D1300B" w:rsidRPr="00477AC4" w:rsidRDefault="00D1300B">
            <w:pPr>
              <w:rPr>
                <w:rFonts w:ascii="Arial" w:hAnsi="Arial" w:cs="Arial"/>
                <w:sz w:val="22"/>
                <w:szCs w:val="22"/>
              </w:rPr>
            </w:pPr>
            <w:r w:rsidRPr="00477AC4">
              <w:rPr>
                <w:rFonts w:ascii="Arial" w:hAnsi="Arial" w:cs="Arial"/>
                <w:sz w:val="22"/>
                <w:szCs w:val="22"/>
              </w:rPr>
              <w:t>Credit for diploma requirements has been awarded.</w:t>
            </w:r>
          </w:p>
        </w:tc>
        <w:tc>
          <w:tcPr>
            <w:tcW w:w="2414" w:type="dxa"/>
          </w:tcPr>
          <w:p w14:paraId="61121FAF" w14:textId="77777777" w:rsidR="00D1300B" w:rsidRPr="00477AC4" w:rsidRDefault="00D1300B">
            <w:pPr>
              <w:jc w:val="center"/>
              <w:rPr>
                <w:rFonts w:ascii="Arial" w:hAnsi="Arial" w:cs="Arial"/>
                <w:sz w:val="22"/>
                <w:szCs w:val="22"/>
              </w:rPr>
            </w:pPr>
          </w:p>
        </w:tc>
      </w:tr>
      <w:tr w:rsidR="00D1300B" w:rsidRPr="00477AC4" w14:paraId="60CCB6AD" w14:textId="77777777">
        <w:tc>
          <w:tcPr>
            <w:tcW w:w="675" w:type="dxa"/>
          </w:tcPr>
          <w:p w14:paraId="7FB9611B" w14:textId="77777777" w:rsidR="00D1300B" w:rsidRPr="00477AC4" w:rsidRDefault="00D1300B">
            <w:pPr>
              <w:rPr>
                <w:rFonts w:ascii="Arial" w:hAnsi="Arial" w:cs="Arial"/>
                <w:sz w:val="22"/>
                <w:szCs w:val="22"/>
              </w:rPr>
            </w:pPr>
          </w:p>
        </w:tc>
        <w:tc>
          <w:tcPr>
            <w:tcW w:w="1701" w:type="dxa"/>
          </w:tcPr>
          <w:p w14:paraId="05CF41AC" w14:textId="77777777" w:rsidR="00D1300B" w:rsidRPr="00477AC4" w:rsidRDefault="00D1300B">
            <w:pPr>
              <w:rPr>
                <w:rFonts w:ascii="Arial" w:hAnsi="Arial" w:cs="Arial"/>
                <w:sz w:val="22"/>
                <w:szCs w:val="22"/>
              </w:rPr>
            </w:pPr>
            <w:r w:rsidRPr="00477AC4">
              <w:rPr>
                <w:rFonts w:ascii="Arial" w:hAnsi="Arial" w:cs="Arial"/>
                <w:sz w:val="22"/>
                <w:szCs w:val="22"/>
              </w:rPr>
              <w:t>S</w:t>
            </w:r>
          </w:p>
        </w:tc>
        <w:tc>
          <w:tcPr>
            <w:tcW w:w="4678" w:type="dxa"/>
          </w:tcPr>
          <w:p w14:paraId="7B171682" w14:textId="77777777" w:rsidR="00D1300B" w:rsidRPr="00477AC4" w:rsidRDefault="00D1300B">
            <w:pPr>
              <w:rPr>
                <w:rFonts w:ascii="Arial" w:hAnsi="Arial" w:cs="Arial"/>
                <w:sz w:val="22"/>
                <w:szCs w:val="22"/>
              </w:rPr>
            </w:pPr>
            <w:r w:rsidRPr="00477AC4">
              <w:rPr>
                <w:rFonts w:ascii="Arial" w:hAnsi="Arial" w:cs="Arial"/>
                <w:sz w:val="22"/>
                <w:szCs w:val="22"/>
              </w:rPr>
              <w:t>Satisfactory achievement in field /clinical placement or non-graded subject area.</w:t>
            </w:r>
          </w:p>
        </w:tc>
        <w:tc>
          <w:tcPr>
            <w:tcW w:w="2414" w:type="dxa"/>
          </w:tcPr>
          <w:p w14:paraId="3FC76DD1" w14:textId="77777777" w:rsidR="00D1300B" w:rsidRPr="00477AC4" w:rsidRDefault="00D1300B">
            <w:pPr>
              <w:jc w:val="center"/>
              <w:rPr>
                <w:rFonts w:ascii="Arial" w:hAnsi="Arial" w:cs="Arial"/>
                <w:sz w:val="22"/>
                <w:szCs w:val="22"/>
              </w:rPr>
            </w:pPr>
          </w:p>
        </w:tc>
      </w:tr>
      <w:tr w:rsidR="00D1300B" w:rsidRPr="00477AC4" w14:paraId="318CEC0C" w14:textId="77777777">
        <w:tc>
          <w:tcPr>
            <w:tcW w:w="675" w:type="dxa"/>
          </w:tcPr>
          <w:p w14:paraId="2888FD31" w14:textId="77777777" w:rsidR="00D1300B" w:rsidRPr="00477AC4" w:rsidRDefault="00D1300B">
            <w:pPr>
              <w:rPr>
                <w:rFonts w:ascii="Arial" w:hAnsi="Arial" w:cs="Arial"/>
                <w:sz w:val="22"/>
                <w:szCs w:val="22"/>
              </w:rPr>
            </w:pPr>
          </w:p>
        </w:tc>
        <w:tc>
          <w:tcPr>
            <w:tcW w:w="1701" w:type="dxa"/>
          </w:tcPr>
          <w:p w14:paraId="2A65FB52" w14:textId="77777777" w:rsidR="00D1300B" w:rsidRPr="00477AC4" w:rsidRDefault="00D1300B">
            <w:pPr>
              <w:rPr>
                <w:rFonts w:ascii="Arial" w:hAnsi="Arial" w:cs="Arial"/>
                <w:sz w:val="22"/>
                <w:szCs w:val="22"/>
              </w:rPr>
            </w:pPr>
            <w:r w:rsidRPr="00477AC4">
              <w:rPr>
                <w:rFonts w:ascii="Arial" w:hAnsi="Arial" w:cs="Arial"/>
                <w:sz w:val="22"/>
                <w:szCs w:val="22"/>
              </w:rPr>
              <w:t>U</w:t>
            </w:r>
          </w:p>
        </w:tc>
        <w:tc>
          <w:tcPr>
            <w:tcW w:w="4678" w:type="dxa"/>
          </w:tcPr>
          <w:p w14:paraId="25674D4F" w14:textId="77777777" w:rsidR="00D1300B" w:rsidRPr="00477AC4" w:rsidRDefault="00D1300B">
            <w:pPr>
              <w:rPr>
                <w:rFonts w:ascii="Arial" w:hAnsi="Arial" w:cs="Arial"/>
                <w:sz w:val="22"/>
                <w:szCs w:val="22"/>
              </w:rPr>
            </w:pPr>
            <w:r w:rsidRPr="00477AC4">
              <w:rPr>
                <w:rFonts w:ascii="Arial" w:hAnsi="Arial" w:cs="Arial"/>
                <w:sz w:val="22"/>
                <w:szCs w:val="22"/>
              </w:rPr>
              <w:t>Unsatisfactory achievement in field/clinical placement or non-graded subject area.</w:t>
            </w:r>
          </w:p>
        </w:tc>
        <w:tc>
          <w:tcPr>
            <w:tcW w:w="2414" w:type="dxa"/>
          </w:tcPr>
          <w:p w14:paraId="070DA559" w14:textId="77777777" w:rsidR="00D1300B" w:rsidRPr="00477AC4" w:rsidRDefault="00D1300B">
            <w:pPr>
              <w:jc w:val="center"/>
              <w:rPr>
                <w:rFonts w:ascii="Arial" w:hAnsi="Arial" w:cs="Arial"/>
                <w:sz w:val="22"/>
                <w:szCs w:val="22"/>
              </w:rPr>
            </w:pPr>
          </w:p>
        </w:tc>
      </w:tr>
      <w:tr w:rsidR="00D1300B" w:rsidRPr="00477AC4" w14:paraId="1610AE13" w14:textId="77777777">
        <w:tc>
          <w:tcPr>
            <w:tcW w:w="675" w:type="dxa"/>
          </w:tcPr>
          <w:p w14:paraId="0648625A" w14:textId="77777777" w:rsidR="00D1300B" w:rsidRPr="00477AC4" w:rsidRDefault="00D1300B">
            <w:pPr>
              <w:rPr>
                <w:rFonts w:ascii="Arial" w:hAnsi="Arial" w:cs="Arial"/>
                <w:sz w:val="22"/>
                <w:szCs w:val="22"/>
              </w:rPr>
            </w:pPr>
          </w:p>
        </w:tc>
        <w:tc>
          <w:tcPr>
            <w:tcW w:w="1701" w:type="dxa"/>
          </w:tcPr>
          <w:p w14:paraId="21F1CFF1" w14:textId="77777777" w:rsidR="00D1300B" w:rsidRPr="00477AC4" w:rsidRDefault="00D1300B">
            <w:pPr>
              <w:rPr>
                <w:rFonts w:ascii="Arial" w:hAnsi="Arial" w:cs="Arial"/>
                <w:sz w:val="22"/>
                <w:szCs w:val="22"/>
              </w:rPr>
            </w:pPr>
            <w:r w:rsidRPr="00477AC4">
              <w:rPr>
                <w:rFonts w:ascii="Arial" w:hAnsi="Arial" w:cs="Arial"/>
                <w:sz w:val="22"/>
                <w:szCs w:val="22"/>
              </w:rPr>
              <w:t>X</w:t>
            </w:r>
          </w:p>
        </w:tc>
        <w:tc>
          <w:tcPr>
            <w:tcW w:w="4678" w:type="dxa"/>
          </w:tcPr>
          <w:p w14:paraId="54C321B2" w14:textId="77777777" w:rsidR="00D1300B" w:rsidRPr="00477AC4" w:rsidRDefault="00D1300B">
            <w:pPr>
              <w:rPr>
                <w:rFonts w:ascii="Arial" w:hAnsi="Arial" w:cs="Arial"/>
                <w:sz w:val="22"/>
                <w:szCs w:val="22"/>
              </w:rPr>
            </w:pPr>
            <w:r w:rsidRPr="00477AC4">
              <w:rPr>
                <w:rFonts w:ascii="Arial" w:hAnsi="Arial" w:cs="Arial"/>
                <w:sz w:val="22"/>
                <w:szCs w:val="22"/>
              </w:rPr>
              <w:t>A temporary grade limited to situations with extenuating circumstances giving a student additional time to complete the requirements for a course.</w:t>
            </w:r>
          </w:p>
        </w:tc>
        <w:tc>
          <w:tcPr>
            <w:tcW w:w="2414" w:type="dxa"/>
          </w:tcPr>
          <w:p w14:paraId="5CF09F00" w14:textId="77777777" w:rsidR="00D1300B" w:rsidRPr="00477AC4" w:rsidRDefault="00D1300B">
            <w:pPr>
              <w:jc w:val="center"/>
              <w:rPr>
                <w:rFonts w:ascii="Arial" w:hAnsi="Arial" w:cs="Arial"/>
                <w:sz w:val="22"/>
                <w:szCs w:val="22"/>
              </w:rPr>
            </w:pPr>
          </w:p>
        </w:tc>
      </w:tr>
      <w:tr w:rsidR="00D1300B" w:rsidRPr="00477AC4" w14:paraId="3AED2888" w14:textId="77777777">
        <w:tc>
          <w:tcPr>
            <w:tcW w:w="675" w:type="dxa"/>
          </w:tcPr>
          <w:p w14:paraId="18F2D809" w14:textId="77777777" w:rsidR="00D1300B" w:rsidRPr="00477AC4" w:rsidRDefault="00D1300B">
            <w:pPr>
              <w:rPr>
                <w:rFonts w:ascii="Arial" w:hAnsi="Arial" w:cs="Arial"/>
                <w:sz w:val="22"/>
                <w:szCs w:val="22"/>
              </w:rPr>
            </w:pPr>
          </w:p>
        </w:tc>
        <w:tc>
          <w:tcPr>
            <w:tcW w:w="1701" w:type="dxa"/>
          </w:tcPr>
          <w:p w14:paraId="37568F89" w14:textId="77777777" w:rsidR="00D1300B" w:rsidRPr="00477AC4" w:rsidRDefault="00D1300B">
            <w:pPr>
              <w:rPr>
                <w:rFonts w:ascii="Arial" w:hAnsi="Arial" w:cs="Arial"/>
                <w:sz w:val="22"/>
                <w:szCs w:val="22"/>
              </w:rPr>
            </w:pPr>
            <w:r w:rsidRPr="00477AC4">
              <w:rPr>
                <w:rFonts w:ascii="Arial" w:hAnsi="Arial" w:cs="Arial"/>
                <w:sz w:val="22"/>
                <w:szCs w:val="22"/>
              </w:rPr>
              <w:t>NR</w:t>
            </w:r>
          </w:p>
        </w:tc>
        <w:tc>
          <w:tcPr>
            <w:tcW w:w="4678" w:type="dxa"/>
          </w:tcPr>
          <w:p w14:paraId="0ECD5270" w14:textId="77777777" w:rsidR="00D1300B" w:rsidRPr="00477AC4" w:rsidRDefault="00D1300B">
            <w:pPr>
              <w:rPr>
                <w:rFonts w:ascii="Arial" w:hAnsi="Arial" w:cs="Arial"/>
                <w:sz w:val="22"/>
                <w:szCs w:val="22"/>
              </w:rPr>
            </w:pPr>
            <w:r w:rsidRPr="00477AC4">
              <w:rPr>
                <w:rFonts w:ascii="Arial" w:hAnsi="Arial" w:cs="Arial"/>
                <w:sz w:val="22"/>
                <w:szCs w:val="22"/>
              </w:rPr>
              <w:t xml:space="preserve">Grade not reported to Registrar's office.  </w:t>
            </w:r>
          </w:p>
        </w:tc>
        <w:tc>
          <w:tcPr>
            <w:tcW w:w="2414" w:type="dxa"/>
          </w:tcPr>
          <w:p w14:paraId="75E05A17" w14:textId="77777777" w:rsidR="00D1300B" w:rsidRPr="00477AC4" w:rsidRDefault="00D1300B">
            <w:pPr>
              <w:jc w:val="center"/>
              <w:rPr>
                <w:rFonts w:ascii="Arial" w:hAnsi="Arial" w:cs="Arial"/>
                <w:sz w:val="22"/>
                <w:szCs w:val="22"/>
              </w:rPr>
            </w:pPr>
          </w:p>
        </w:tc>
      </w:tr>
      <w:tr w:rsidR="00D1300B" w:rsidRPr="00477AC4" w14:paraId="371DAB6F" w14:textId="77777777">
        <w:tc>
          <w:tcPr>
            <w:tcW w:w="675" w:type="dxa"/>
          </w:tcPr>
          <w:p w14:paraId="3738ACC5" w14:textId="77777777" w:rsidR="00D1300B" w:rsidRPr="00477AC4" w:rsidRDefault="00D1300B">
            <w:pPr>
              <w:rPr>
                <w:rFonts w:ascii="Arial" w:hAnsi="Arial" w:cs="Arial"/>
                <w:sz w:val="22"/>
                <w:szCs w:val="22"/>
              </w:rPr>
            </w:pPr>
          </w:p>
        </w:tc>
        <w:tc>
          <w:tcPr>
            <w:tcW w:w="1701" w:type="dxa"/>
          </w:tcPr>
          <w:p w14:paraId="1448C05C" w14:textId="77777777" w:rsidR="00D1300B" w:rsidRPr="00477AC4" w:rsidRDefault="00D1300B">
            <w:pPr>
              <w:rPr>
                <w:rFonts w:ascii="Arial" w:hAnsi="Arial" w:cs="Arial"/>
                <w:sz w:val="22"/>
                <w:szCs w:val="22"/>
              </w:rPr>
            </w:pPr>
            <w:r w:rsidRPr="00477AC4">
              <w:rPr>
                <w:rFonts w:ascii="Arial" w:hAnsi="Arial" w:cs="Arial"/>
                <w:sz w:val="22"/>
                <w:szCs w:val="22"/>
              </w:rPr>
              <w:t>W</w:t>
            </w:r>
          </w:p>
        </w:tc>
        <w:tc>
          <w:tcPr>
            <w:tcW w:w="4678" w:type="dxa"/>
          </w:tcPr>
          <w:p w14:paraId="46084524" w14:textId="77777777" w:rsidR="00D1300B" w:rsidRPr="00477AC4" w:rsidRDefault="00D1300B">
            <w:pPr>
              <w:rPr>
                <w:rFonts w:ascii="Arial" w:hAnsi="Arial" w:cs="Arial"/>
                <w:sz w:val="22"/>
                <w:szCs w:val="22"/>
              </w:rPr>
            </w:pPr>
            <w:r w:rsidRPr="00477AC4">
              <w:rPr>
                <w:rFonts w:ascii="Arial" w:hAnsi="Arial" w:cs="Arial"/>
                <w:sz w:val="22"/>
                <w:szCs w:val="22"/>
              </w:rPr>
              <w:t>Student has withdrawn from the course without academic penalty.</w:t>
            </w:r>
          </w:p>
        </w:tc>
        <w:tc>
          <w:tcPr>
            <w:tcW w:w="2414" w:type="dxa"/>
          </w:tcPr>
          <w:p w14:paraId="46514700" w14:textId="77777777" w:rsidR="00D1300B" w:rsidRPr="00477AC4" w:rsidRDefault="00D1300B">
            <w:pPr>
              <w:jc w:val="center"/>
              <w:rPr>
                <w:rFonts w:ascii="Arial" w:hAnsi="Arial" w:cs="Arial"/>
                <w:sz w:val="22"/>
                <w:szCs w:val="22"/>
              </w:rPr>
            </w:pPr>
          </w:p>
        </w:tc>
      </w:tr>
    </w:tbl>
    <w:p w14:paraId="08469266" w14:textId="77777777" w:rsidR="00FA1183" w:rsidRDefault="00FA1183">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FA1183" w14:paraId="2D2473D1" w14:textId="77777777">
        <w:trPr>
          <w:cantSplit/>
        </w:trPr>
        <w:tc>
          <w:tcPr>
            <w:tcW w:w="675" w:type="dxa"/>
          </w:tcPr>
          <w:p w14:paraId="166B1B10" w14:textId="77777777" w:rsidR="00FA1183" w:rsidRDefault="00FA1183">
            <w:pPr>
              <w:rPr>
                <w:rFonts w:ascii="Arial" w:hAnsi="Arial"/>
                <w:b/>
              </w:rPr>
            </w:pPr>
            <w:r>
              <w:rPr>
                <w:rFonts w:ascii="Arial" w:hAnsi="Arial"/>
                <w:b/>
              </w:rPr>
              <w:t>VI.</w:t>
            </w:r>
          </w:p>
        </w:tc>
        <w:tc>
          <w:tcPr>
            <w:tcW w:w="8181" w:type="dxa"/>
            <w:gridSpan w:val="2"/>
          </w:tcPr>
          <w:p w14:paraId="25F9FDA5" w14:textId="77777777" w:rsidR="00FA1183" w:rsidRDefault="00FA1183" w:rsidP="00263913">
            <w:pPr>
              <w:rPr>
                <w:rFonts w:ascii="Arial" w:hAnsi="Arial"/>
                <w:b/>
              </w:rPr>
            </w:pPr>
            <w:r>
              <w:rPr>
                <w:rFonts w:ascii="Arial" w:hAnsi="Arial"/>
                <w:b/>
              </w:rPr>
              <w:t>SPECIAL NOTES:</w:t>
            </w:r>
          </w:p>
          <w:p w14:paraId="02846BB3" w14:textId="77777777" w:rsidR="00FA1183" w:rsidRDefault="00FA1183">
            <w:pPr>
              <w:rPr>
                <w:rFonts w:ascii="Arial" w:hAnsi="Arial"/>
              </w:rPr>
            </w:pPr>
          </w:p>
        </w:tc>
      </w:tr>
      <w:tr w:rsidR="00FA1183" w:rsidRPr="00723208" w14:paraId="1A16C2D0" w14:textId="77777777">
        <w:trPr>
          <w:gridAfter w:val="1"/>
          <w:wAfter w:w="18" w:type="dxa"/>
          <w:cantSplit/>
        </w:trPr>
        <w:tc>
          <w:tcPr>
            <w:tcW w:w="8838" w:type="dxa"/>
            <w:gridSpan w:val="2"/>
          </w:tcPr>
          <w:p w14:paraId="6A7BDED5" w14:textId="77777777" w:rsidR="00FA1183" w:rsidRDefault="00FA1183" w:rsidP="00263913">
            <w:pPr>
              <w:rPr>
                <w:rFonts w:ascii="Arial" w:hAnsi="Arial" w:cs="Arial"/>
                <w:u w:val="single"/>
              </w:rPr>
            </w:pPr>
            <w:r>
              <w:rPr>
                <w:rFonts w:ascii="Arial" w:hAnsi="Arial" w:cs="Arial"/>
                <w:u w:val="single"/>
              </w:rPr>
              <w:t>Attendance:</w:t>
            </w:r>
          </w:p>
          <w:p w14:paraId="2D209448" w14:textId="77777777" w:rsidR="00FA1183" w:rsidRDefault="00FA1183" w:rsidP="0039498D">
            <w:pPr>
              <w:rPr>
                <w:rFonts w:ascii="Arial" w:hAnsi="Arial" w:cs="Arial"/>
                <w:i/>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5E54E25" w14:textId="77777777" w:rsidR="0039498D" w:rsidRDefault="0039498D" w:rsidP="0039498D">
            <w:pPr>
              <w:rPr>
                <w:rFonts w:ascii="Arial" w:hAnsi="Arial" w:cs="Arial"/>
                <w:i/>
              </w:rPr>
            </w:pPr>
          </w:p>
          <w:p w14:paraId="58F3BFED" w14:textId="77777777" w:rsidR="0039498D" w:rsidRDefault="0039498D" w:rsidP="0039498D">
            <w:pPr>
              <w:rPr>
                <w:rFonts w:ascii="Arial" w:hAnsi="Arial"/>
              </w:rPr>
            </w:pPr>
          </w:p>
        </w:tc>
      </w:tr>
    </w:tbl>
    <w:p w14:paraId="763C65A0" w14:textId="77777777" w:rsidR="0039498D" w:rsidRPr="00D0582D" w:rsidRDefault="0039498D" w:rsidP="0039498D">
      <w:pPr>
        <w:jc w:val="center"/>
        <w:rPr>
          <w:rFonts w:ascii="Arial" w:hAnsi="Arial" w:cs="Arial"/>
          <w:b/>
          <w:sz w:val="22"/>
          <w:szCs w:val="22"/>
        </w:rPr>
      </w:pPr>
      <w:r w:rsidRPr="00D0582D">
        <w:rPr>
          <w:rFonts w:ascii="Arial" w:hAnsi="Arial" w:cs="Arial"/>
          <w:b/>
          <w:sz w:val="22"/>
          <w:szCs w:val="22"/>
        </w:rPr>
        <w:t>COURSE OUTLINE ADDENDUM</w:t>
      </w:r>
    </w:p>
    <w:p w14:paraId="06139095" w14:textId="77777777" w:rsidR="0039498D" w:rsidRPr="00D0582D" w:rsidRDefault="0039498D" w:rsidP="0039498D">
      <w:pPr>
        <w:rPr>
          <w:sz w:val="22"/>
          <w:szCs w:val="22"/>
        </w:rPr>
      </w:pPr>
    </w:p>
    <w:tbl>
      <w:tblPr>
        <w:tblW w:w="9170" w:type="dxa"/>
        <w:tblLayout w:type="fixed"/>
        <w:tblLook w:val="0000" w:firstRow="0" w:lastRow="0" w:firstColumn="0" w:lastColumn="0" w:noHBand="0" w:noVBand="0"/>
      </w:tblPr>
      <w:tblGrid>
        <w:gridCol w:w="108"/>
        <w:gridCol w:w="480"/>
        <w:gridCol w:w="87"/>
        <w:gridCol w:w="7405"/>
        <w:gridCol w:w="101"/>
        <w:gridCol w:w="90"/>
        <w:gridCol w:w="899"/>
      </w:tblGrid>
      <w:tr w:rsidR="0039498D" w:rsidRPr="00D0582D" w14:paraId="4D21A2E9" w14:textId="77777777" w:rsidTr="008A327C">
        <w:trPr>
          <w:gridAfter w:val="1"/>
          <w:wAfter w:w="899" w:type="dxa"/>
          <w:cantSplit/>
          <w:trHeight w:val="202"/>
        </w:trPr>
        <w:tc>
          <w:tcPr>
            <w:tcW w:w="588" w:type="dxa"/>
            <w:gridSpan w:val="2"/>
          </w:tcPr>
          <w:p w14:paraId="379E5582" w14:textId="77777777" w:rsidR="0039498D" w:rsidRPr="00D0582D" w:rsidRDefault="0039498D" w:rsidP="008A327C">
            <w:pPr>
              <w:rPr>
                <w:rFonts w:ascii="Arial" w:hAnsi="Arial"/>
                <w:sz w:val="22"/>
                <w:szCs w:val="22"/>
              </w:rPr>
            </w:pPr>
            <w:r w:rsidRPr="00D0582D">
              <w:rPr>
                <w:rFonts w:ascii="Arial" w:hAnsi="Arial"/>
                <w:sz w:val="22"/>
                <w:szCs w:val="22"/>
              </w:rPr>
              <w:t>1.</w:t>
            </w:r>
          </w:p>
        </w:tc>
        <w:tc>
          <w:tcPr>
            <w:tcW w:w="7683" w:type="dxa"/>
            <w:gridSpan w:val="4"/>
          </w:tcPr>
          <w:p w14:paraId="50432A9A" w14:textId="77777777" w:rsidR="0039498D" w:rsidRPr="00D0582D" w:rsidRDefault="0039498D"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3BC62FA3" w14:textId="77777777" w:rsidR="0039498D" w:rsidRPr="00D0582D" w:rsidRDefault="0039498D"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3D1E43F3" w14:textId="77777777" w:rsidR="0039498D" w:rsidRPr="00D0582D" w:rsidRDefault="0039498D" w:rsidP="008A327C">
            <w:pPr>
              <w:rPr>
                <w:rFonts w:ascii="Arial" w:hAnsi="Arial" w:cs="Arial"/>
                <w:sz w:val="20"/>
                <w:u w:val="single"/>
              </w:rPr>
            </w:pPr>
          </w:p>
        </w:tc>
      </w:tr>
      <w:tr w:rsidR="0039498D" w:rsidRPr="00D0582D" w14:paraId="6951C60C" w14:textId="77777777" w:rsidTr="008A327C">
        <w:trPr>
          <w:gridAfter w:val="1"/>
          <w:wAfter w:w="899" w:type="dxa"/>
          <w:cantSplit/>
          <w:trHeight w:val="202"/>
        </w:trPr>
        <w:tc>
          <w:tcPr>
            <w:tcW w:w="588" w:type="dxa"/>
            <w:gridSpan w:val="2"/>
          </w:tcPr>
          <w:p w14:paraId="1E73921F" w14:textId="77777777" w:rsidR="0039498D" w:rsidRPr="00D0582D" w:rsidRDefault="0039498D" w:rsidP="008A327C">
            <w:pPr>
              <w:rPr>
                <w:rFonts w:ascii="Arial" w:hAnsi="Arial"/>
                <w:sz w:val="22"/>
                <w:szCs w:val="22"/>
              </w:rPr>
            </w:pPr>
            <w:r w:rsidRPr="00D0582D">
              <w:rPr>
                <w:rFonts w:ascii="Arial" w:hAnsi="Arial"/>
                <w:sz w:val="22"/>
                <w:szCs w:val="22"/>
              </w:rPr>
              <w:t>2.</w:t>
            </w:r>
          </w:p>
        </w:tc>
        <w:tc>
          <w:tcPr>
            <w:tcW w:w="7683" w:type="dxa"/>
            <w:gridSpan w:val="4"/>
          </w:tcPr>
          <w:p w14:paraId="52B9820F" w14:textId="77777777" w:rsidR="0039498D" w:rsidRPr="00D0582D" w:rsidRDefault="0039498D"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31BF4846" w14:textId="77777777" w:rsidR="0039498D" w:rsidRPr="00D0582D" w:rsidRDefault="0039498D"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12448292" w14:textId="77777777" w:rsidR="0039498D" w:rsidRPr="00D0582D" w:rsidRDefault="0039498D" w:rsidP="008A327C">
            <w:pPr>
              <w:rPr>
                <w:rFonts w:ascii="Arial" w:hAnsi="Arial" w:cs="Arial"/>
                <w:sz w:val="20"/>
                <w:u w:val="single"/>
              </w:rPr>
            </w:pPr>
          </w:p>
        </w:tc>
      </w:tr>
      <w:tr w:rsidR="0039498D" w14:paraId="2A58D6B4" w14:textId="77777777" w:rsidTr="008A327C">
        <w:trPr>
          <w:cantSplit/>
          <w:trHeight w:val="378"/>
        </w:trPr>
        <w:tc>
          <w:tcPr>
            <w:tcW w:w="9170" w:type="dxa"/>
            <w:gridSpan w:val="7"/>
          </w:tcPr>
          <w:tbl>
            <w:tblPr>
              <w:tblW w:w="8271" w:type="dxa"/>
              <w:tblInd w:w="4" w:type="dxa"/>
              <w:tblLayout w:type="fixed"/>
              <w:tblLook w:val="0000" w:firstRow="0" w:lastRow="0" w:firstColumn="0" w:lastColumn="0" w:noHBand="0" w:noVBand="0"/>
            </w:tblPr>
            <w:tblGrid>
              <w:gridCol w:w="588"/>
              <w:gridCol w:w="7683"/>
            </w:tblGrid>
            <w:tr w:rsidR="0039498D" w:rsidRPr="00D0582D" w14:paraId="4573462B" w14:textId="77777777" w:rsidTr="008A327C">
              <w:trPr>
                <w:cantSplit/>
                <w:trHeight w:val="202"/>
              </w:trPr>
              <w:tc>
                <w:tcPr>
                  <w:tcW w:w="588" w:type="dxa"/>
                </w:tcPr>
                <w:p w14:paraId="01279E3E" w14:textId="77777777" w:rsidR="0039498D" w:rsidRPr="00D0582D" w:rsidRDefault="0039498D" w:rsidP="008A327C">
                  <w:pPr>
                    <w:rPr>
                      <w:rFonts w:ascii="Arial" w:hAnsi="Arial"/>
                      <w:sz w:val="22"/>
                      <w:szCs w:val="22"/>
                    </w:rPr>
                  </w:pPr>
                  <w:r w:rsidRPr="00D0582D">
                    <w:rPr>
                      <w:rFonts w:ascii="Arial" w:hAnsi="Arial"/>
                      <w:sz w:val="22"/>
                      <w:szCs w:val="22"/>
                    </w:rPr>
                    <w:t>3.</w:t>
                  </w:r>
                </w:p>
              </w:tc>
              <w:tc>
                <w:tcPr>
                  <w:tcW w:w="7683" w:type="dxa"/>
                </w:tcPr>
                <w:p w14:paraId="67EE68DE" w14:textId="77777777" w:rsidR="0039498D" w:rsidRPr="00D0582D" w:rsidRDefault="0039498D"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4039FD44" w14:textId="77777777" w:rsidR="0039498D" w:rsidRPr="00D0582D" w:rsidRDefault="0039498D"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0BB5FF3C" w14:textId="77777777" w:rsidR="0039498D" w:rsidRPr="00D0582D" w:rsidRDefault="0039498D" w:rsidP="008A327C">
                  <w:pPr>
                    <w:rPr>
                      <w:rFonts w:ascii="Arial" w:hAnsi="Arial" w:cs="Arial"/>
                      <w:sz w:val="20"/>
                    </w:rPr>
                  </w:pPr>
                </w:p>
                <w:p w14:paraId="600D58FE" w14:textId="77777777" w:rsidR="0039498D" w:rsidRPr="00D0582D" w:rsidRDefault="0039498D"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7B1BEAF3" w14:textId="77777777" w:rsidR="0039498D" w:rsidRPr="00D0582D" w:rsidRDefault="0039498D" w:rsidP="008A327C">
                  <w:pPr>
                    <w:rPr>
                      <w:rFonts w:ascii="Arial" w:hAnsi="Arial" w:cs="Arial"/>
                      <w:sz w:val="20"/>
                    </w:rPr>
                  </w:pPr>
                </w:p>
                <w:p w14:paraId="791174F2" w14:textId="77777777" w:rsidR="0039498D" w:rsidRPr="00D0582D" w:rsidRDefault="0039498D" w:rsidP="008A327C">
                  <w:pPr>
                    <w:rPr>
                      <w:rFonts w:ascii="Arial" w:hAnsi="Arial" w:cs="Arial"/>
                      <w:sz w:val="20"/>
                    </w:rPr>
                  </w:pPr>
                  <w:r w:rsidRPr="00D0582D">
                    <w:rPr>
                      <w:rFonts w:ascii="Arial" w:hAnsi="Arial" w:cs="Arial"/>
                      <w:sz w:val="20"/>
                    </w:rPr>
                    <w:t>Substitute course information is available in the Registrar's office.</w:t>
                  </w:r>
                </w:p>
                <w:p w14:paraId="2DC04DBE" w14:textId="77777777" w:rsidR="0039498D" w:rsidRPr="00D0582D" w:rsidRDefault="0039498D" w:rsidP="008A327C">
                  <w:pPr>
                    <w:rPr>
                      <w:rFonts w:ascii="Arial" w:hAnsi="Arial" w:cs="Arial"/>
                      <w:sz w:val="20"/>
                      <w:u w:val="single"/>
                    </w:rPr>
                  </w:pPr>
                </w:p>
              </w:tc>
            </w:tr>
          </w:tbl>
          <w:p w14:paraId="7257B8C8" w14:textId="77777777" w:rsidR="0039498D" w:rsidRPr="000B1B0A" w:rsidRDefault="0039498D" w:rsidP="008A327C">
            <w:pPr>
              <w:rPr>
                <w:rFonts w:ascii="Arial" w:hAnsi="Arial" w:cs="Arial"/>
                <w:u w:val="single"/>
              </w:rPr>
            </w:pPr>
          </w:p>
        </w:tc>
      </w:tr>
      <w:tr w:rsidR="0039498D" w14:paraId="22B9C8C9" w14:textId="77777777" w:rsidTr="008A327C">
        <w:trPr>
          <w:cantSplit/>
          <w:trHeight w:val="202"/>
        </w:trPr>
        <w:tc>
          <w:tcPr>
            <w:tcW w:w="9170" w:type="dxa"/>
            <w:gridSpan w:val="7"/>
          </w:tcPr>
          <w:tbl>
            <w:tblPr>
              <w:tblW w:w="8905" w:type="dxa"/>
              <w:tblInd w:w="4" w:type="dxa"/>
              <w:tblLayout w:type="fixed"/>
              <w:tblLook w:val="0000" w:firstRow="0" w:lastRow="0" w:firstColumn="0" w:lastColumn="0" w:noHBand="0" w:noVBand="0"/>
            </w:tblPr>
            <w:tblGrid>
              <w:gridCol w:w="633"/>
              <w:gridCol w:w="8272"/>
            </w:tblGrid>
            <w:tr w:rsidR="0039498D" w:rsidRPr="00D0582D" w14:paraId="32481AE6" w14:textId="77777777" w:rsidTr="008A327C">
              <w:trPr>
                <w:cantSplit/>
                <w:trHeight w:val="160"/>
              </w:trPr>
              <w:tc>
                <w:tcPr>
                  <w:tcW w:w="633" w:type="dxa"/>
                </w:tcPr>
                <w:p w14:paraId="2D318F95" w14:textId="77777777" w:rsidR="0039498D" w:rsidRPr="00D0582D" w:rsidRDefault="0039498D" w:rsidP="008A327C">
                  <w:pPr>
                    <w:rPr>
                      <w:rFonts w:ascii="Arial" w:hAnsi="Arial"/>
                    </w:rPr>
                  </w:pPr>
                  <w:r w:rsidRPr="00D0582D">
                    <w:rPr>
                      <w:rFonts w:ascii="Arial" w:hAnsi="Arial"/>
                    </w:rPr>
                    <w:lastRenderedPageBreak/>
                    <w:t>4.</w:t>
                  </w:r>
                </w:p>
              </w:tc>
              <w:tc>
                <w:tcPr>
                  <w:tcW w:w="8272" w:type="dxa"/>
                </w:tcPr>
                <w:p w14:paraId="615E18F3" w14:textId="77777777" w:rsidR="0039498D" w:rsidRPr="00D0582D" w:rsidRDefault="0039498D"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71F0099A" w14:textId="77777777" w:rsidR="0039498D" w:rsidRPr="00D0582D" w:rsidRDefault="0039498D"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0AD454B" w14:textId="77777777" w:rsidR="0039498D" w:rsidRPr="00D0582D" w:rsidRDefault="0039498D" w:rsidP="008A327C">
                  <w:pPr>
                    <w:rPr>
                      <w:rFonts w:ascii="Arial" w:hAnsi="Arial" w:cs="Arial"/>
                      <w:sz w:val="20"/>
                    </w:rPr>
                  </w:pPr>
                </w:p>
              </w:tc>
            </w:tr>
            <w:tr w:rsidR="0039498D" w:rsidRPr="00D0582D" w14:paraId="763F39E9" w14:textId="77777777" w:rsidTr="008A327C">
              <w:trPr>
                <w:cantSplit/>
                <w:trHeight w:val="160"/>
              </w:trPr>
              <w:tc>
                <w:tcPr>
                  <w:tcW w:w="633" w:type="dxa"/>
                </w:tcPr>
                <w:p w14:paraId="133CBC6E" w14:textId="77777777" w:rsidR="0039498D" w:rsidRPr="00D0582D" w:rsidRDefault="0039498D" w:rsidP="008A327C">
                  <w:pPr>
                    <w:rPr>
                      <w:rFonts w:ascii="Arial" w:hAnsi="Arial"/>
                    </w:rPr>
                  </w:pPr>
                  <w:r w:rsidRPr="00D0582D">
                    <w:rPr>
                      <w:rFonts w:ascii="Arial" w:hAnsi="Arial"/>
                    </w:rPr>
                    <w:t>5.</w:t>
                  </w:r>
                </w:p>
              </w:tc>
              <w:tc>
                <w:tcPr>
                  <w:tcW w:w="8272" w:type="dxa"/>
                </w:tcPr>
                <w:p w14:paraId="1C157765" w14:textId="77777777" w:rsidR="0039498D" w:rsidRPr="00D0582D" w:rsidRDefault="0039498D" w:rsidP="008A327C">
                  <w:pPr>
                    <w:rPr>
                      <w:rFonts w:ascii="Arial" w:hAnsi="Arial" w:cs="Arial"/>
                      <w:sz w:val="20"/>
                      <w:u w:val="single"/>
                    </w:rPr>
                  </w:pPr>
                  <w:r w:rsidRPr="00D0582D">
                    <w:rPr>
                      <w:rFonts w:ascii="Arial" w:hAnsi="Arial" w:cs="Arial"/>
                      <w:sz w:val="20"/>
                      <w:u w:val="single"/>
                    </w:rPr>
                    <w:t>Communication:</w:t>
                  </w:r>
                </w:p>
                <w:p w14:paraId="7E921057" w14:textId="77777777" w:rsidR="0039498D" w:rsidRPr="00D0582D" w:rsidRDefault="0039498D"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4489D1B7" w14:textId="77777777" w:rsidR="0039498D" w:rsidRPr="00D0582D" w:rsidRDefault="0039498D" w:rsidP="008A327C">
                  <w:pPr>
                    <w:rPr>
                      <w:rFonts w:ascii="Arial" w:hAnsi="Arial" w:cs="Arial"/>
                      <w:sz w:val="20"/>
                      <w:u w:val="single"/>
                    </w:rPr>
                  </w:pPr>
                </w:p>
              </w:tc>
            </w:tr>
          </w:tbl>
          <w:p w14:paraId="729D9714" w14:textId="77777777" w:rsidR="0039498D" w:rsidRPr="000B1B0A" w:rsidRDefault="0039498D" w:rsidP="008A327C">
            <w:pPr>
              <w:rPr>
                <w:rFonts w:ascii="Arial" w:hAnsi="Arial" w:cs="Arial"/>
              </w:rPr>
            </w:pPr>
          </w:p>
        </w:tc>
      </w:tr>
      <w:tr w:rsidR="0039498D" w14:paraId="7EACEEC3" w14:textId="77777777" w:rsidTr="008A327C">
        <w:trPr>
          <w:cantSplit/>
          <w:trHeight w:val="142"/>
        </w:trPr>
        <w:tc>
          <w:tcPr>
            <w:tcW w:w="9170" w:type="dxa"/>
            <w:gridSpan w:val="7"/>
          </w:tcPr>
          <w:p w14:paraId="4C589DDC" w14:textId="77777777" w:rsidR="0039498D" w:rsidRPr="000B1B0A" w:rsidRDefault="0039498D" w:rsidP="008A327C">
            <w:pPr>
              <w:rPr>
                <w:rFonts w:ascii="Arial" w:hAnsi="Arial" w:cs="Arial"/>
                <w:u w:val="single"/>
              </w:rPr>
            </w:pPr>
          </w:p>
        </w:tc>
      </w:tr>
      <w:tr w:rsidR="0039498D" w:rsidRPr="00D0582D" w14:paraId="4D87C7C1" w14:textId="77777777" w:rsidTr="008A327C">
        <w:trPr>
          <w:gridBefore w:val="1"/>
          <w:gridAfter w:val="3"/>
          <w:wBefore w:w="108" w:type="dxa"/>
          <w:wAfter w:w="1090" w:type="dxa"/>
          <w:cantSplit/>
        </w:trPr>
        <w:tc>
          <w:tcPr>
            <w:tcW w:w="567" w:type="dxa"/>
            <w:gridSpan w:val="2"/>
          </w:tcPr>
          <w:p w14:paraId="4B50B9FB" w14:textId="77777777" w:rsidR="0039498D" w:rsidRPr="00D0582D" w:rsidRDefault="0039498D" w:rsidP="008A327C">
            <w:pPr>
              <w:rPr>
                <w:rFonts w:ascii="Arial" w:hAnsi="Arial"/>
              </w:rPr>
            </w:pPr>
            <w:r w:rsidRPr="00D0582D">
              <w:rPr>
                <w:rFonts w:ascii="Arial" w:hAnsi="Arial"/>
              </w:rPr>
              <w:t>6.</w:t>
            </w:r>
          </w:p>
        </w:tc>
        <w:tc>
          <w:tcPr>
            <w:tcW w:w="7405" w:type="dxa"/>
          </w:tcPr>
          <w:p w14:paraId="72FBB7DC" w14:textId="77777777" w:rsidR="0039498D" w:rsidRPr="00D0582D" w:rsidRDefault="0039498D"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3DC95F6B" w14:textId="77777777" w:rsidR="0039498D" w:rsidRPr="00D0582D" w:rsidRDefault="0039498D"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15E664F" w14:textId="77777777" w:rsidR="0039498D" w:rsidRPr="00D0582D" w:rsidRDefault="0039498D" w:rsidP="008A327C">
            <w:pPr>
              <w:rPr>
                <w:rFonts w:ascii="Arial" w:hAnsi="Arial" w:cs="Arial"/>
                <w:sz w:val="20"/>
              </w:rPr>
            </w:pPr>
          </w:p>
        </w:tc>
      </w:tr>
      <w:tr w:rsidR="0039498D" w:rsidRPr="00D0582D" w14:paraId="12B15AC7" w14:textId="77777777" w:rsidTr="008A327C">
        <w:trPr>
          <w:gridBefore w:val="1"/>
          <w:gridAfter w:val="3"/>
          <w:wBefore w:w="108" w:type="dxa"/>
          <w:wAfter w:w="1090" w:type="dxa"/>
          <w:cantSplit/>
        </w:trPr>
        <w:tc>
          <w:tcPr>
            <w:tcW w:w="567" w:type="dxa"/>
            <w:gridSpan w:val="2"/>
          </w:tcPr>
          <w:p w14:paraId="6D07160C" w14:textId="77777777" w:rsidR="0039498D" w:rsidRPr="00D0582D" w:rsidRDefault="0039498D" w:rsidP="008A327C">
            <w:pPr>
              <w:rPr>
                <w:rFonts w:ascii="Arial" w:hAnsi="Arial"/>
              </w:rPr>
            </w:pPr>
            <w:r w:rsidRPr="00D0582D">
              <w:rPr>
                <w:rFonts w:ascii="Arial" w:hAnsi="Arial"/>
              </w:rPr>
              <w:t>7.</w:t>
            </w:r>
          </w:p>
        </w:tc>
        <w:tc>
          <w:tcPr>
            <w:tcW w:w="7405" w:type="dxa"/>
          </w:tcPr>
          <w:p w14:paraId="43E5A985" w14:textId="77777777" w:rsidR="0039498D" w:rsidRPr="00D0582D" w:rsidRDefault="0039498D" w:rsidP="008A327C">
            <w:pPr>
              <w:rPr>
                <w:rFonts w:ascii="Arial" w:hAnsi="Arial" w:cs="Arial"/>
                <w:sz w:val="20"/>
                <w:u w:val="single"/>
              </w:rPr>
            </w:pPr>
            <w:r w:rsidRPr="00D0582D">
              <w:rPr>
                <w:rFonts w:ascii="Arial" w:hAnsi="Arial" w:cs="Arial"/>
                <w:sz w:val="20"/>
                <w:u w:val="single"/>
              </w:rPr>
              <w:t>Tuition Default:</w:t>
            </w:r>
          </w:p>
          <w:p w14:paraId="5CA5212A" w14:textId="77777777" w:rsidR="0039498D" w:rsidRPr="00D0582D" w:rsidRDefault="0039498D" w:rsidP="008A327C">
            <w:pPr>
              <w:rPr>
                <w:rFonts w:ascii="Arial" w:hAnsi="Arial" w:cs="Arial"/>
                <w:sz w:val="20"/>
                <w:u w:val="single"/>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1" w:name="Dropdown2"/>
            <w:r w:rsidRPr="00D0582D">
              <w:rPr>
                <w:rFonts w:ascii="Arial" w:hAnsi="Arial" w:cs="Arial"/>
                <w:sz w:val="20"/>
              </w:rPr>
              <w:t xml:space="preserve">of the first week </w:t>
            </w:r>
            <w:proofErr w:type="gramStart"/>
            <w:r w:rsidRPr="00D0582D">
              <w:rPr>
                <w:rFonts w:ascii="Arial" w:hAnsi="Arial" w:cs="Arial"/>
                <w:sz w:val="20"/>
              </w:rPr>
              <w:t xml:space="preserve">of </w:t>
            </w:r>
            <w:bookmarkEnd w:id="1"/>
            <w:r w:rsidRPr="00D0582D">
              <w:rPr>
                <w:rFonts w:ascii="Arial" w:hAnsi="Arial" w:cs="Arial"/>
                <w:sz w:val="20"/>
              </w:rPr>
              <w:t xml:space="preserve"> November</w:t>
            </w:r>
            <w:proofErr w:type="gramEnd"/>
            <w:r w:rsidRPr="00D0582D">
              <w:rPr>
                <w:rFonts w:ascii="Arial" w:hAnsi="Arial" w:cs="Arial"/>
                <w:sz w:val="20"/>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5F63DE5" w14:textId="77777777" w:rsidR="0039498D" w:rsidRPr="00D0582D" w:rsidRDefault="0039498D" w:rsidP="008A327C">
            <w:pPr>
              <w:rPr>
                <w:rFonts w:ascii="Arial" w:hAnsi="Arial" w:cs="Arial"/>
                <w:sz w:val="20"/>
                <w:u w:val="single"/>
              </w:rPr>
            </w:pPr>
          </w:p>
        </w:tc>
      </w:tr>
      <w:tr w:rsidR="0039498D" w:rsidRPr="001F503D" w14:paraId="4AED5537" w14:textId="77777777" w:rsidTr="008A327C">
        <w:trPr>
          <w:gridAfter w:val="2"/>
          <w:wAfter w:w="989" w:type="dxa"/>
          <w:cantSplit/>
        </w:trPr>
        <w:tc>
          <w:tcPr>
            <w:tcW w:w="8181" w:type="dxa"/>
            <w:gridSpan w:val="5"/>
          </w:tcPr>
          <w:tbl>
            <w:tblPr>
              <w:tblW w:w="7972" w:type="dxa"/>
              <w:tblLayout w:type="fixed"/>
              <w:tblLook w:val="0000" w:firstRow="0" w:lastRow="0" w:firstColumn="0" w:lastColumn="0" w:noHBand="0" w:noVBand="0"/>
            </w:tblPr>
            <w:tblGrid>
              <w:gridCol w:w="567"/>
              <w:gridCol w:w="7405"/>
            </w:tblGrid>
            <w:tr w:rsidR="0039498D" w:rsidRPr="00D0582D" w14:paraId="7EA025FD" w14:textId="77777777" w:rsidTr="008A327C">
              <w:trPr>
                <w:cantSplit/>
              </w:trPr>
              <w:tc>
                <w:tcPr>
                  <w:tcW w:w="567" w:type="dxa"/>
                </w:tcPr>
                <w:p w14:paraId="38F43CF1" w14:textId="77777777" w:rsidR="0039498D" w:rsidRPr="00D0582D" w:rsidRDefault="0039498D" w:rsidP="008A327C">
                  <w:pPr>
                    <w:rPr>
                      <w:rFonts w:ascii="Arial" w:hAnsi="Arial"/>
                    </w:rPr>
                  </w:pPr>
                  <w:r w:rsidRPr="00D0582D">
                    <w:rPr>
                      <w:rFonts w:ascii="Arial" w:hAnsi="Arial"/>
                    </w:rPr>
                    <w:t>8.</w:t>
                  </w:r>
                </w:p>
              </w:tc>
              <w:tc>
                <w:tcPr>
                  <w:tcW w:w="7405" w:type="dxa"/>
                </w:tcPr>
                <w:p w14:paraId="0CD2A951" w14:textId="77777777" w:rsidR="0039498D" w:rsidRPr="00D0582D" w:rsidRDefault="0039498D" w:rsidP="008A327C">
                  <w:pPr>
                    <w:rPr>
                      <w:rFonts w:ascii="Arial" w:hAnsi="Arial" w:cs="Arial"/>
                      <w:sz w:val="20"/>
                      <w:u w:val="single"/>
                    </w:rPr>
                  </w:pPr>
                  <w:r w:rsidRPr="00D0582D">
                    <w:rPr>
                      <w:rFonts w:ascii="Arial" w:hAnsi="Arial" w:cs="Arial"/>
                      <w:sz w:val="20"/>
                      <w:u w:val="single"/>
                    </w:rPr>
                    <w:t>Student Portal:</w:t>
                  </w:r>
                </w:p>
                <w:p w14:paraId="08B65202" w14:textId="77777777" w:rsidR="0039498D" w:rsidRPr="00D0582D" w:rsidRDefault="0039498D" w:rsidP="008A327C">
                  <w:pPr>
                    <w:rPr>
                      <w:rFonts w:ascii="Arial" w:hAnsi="Arial" w:cs="Arial"/>
                      <w:i/>
                      <w:sz w:val="20"/>
                    </w:rPr>
                  </w:pPr>
                  <w:r w:rsidRPr="00D0582D">
                    <w:rPr>
                      <w:rFonts w:ascii="Arial" w:hAnsi="Arial" w:cs="Arial"/>
                      <w:sz w:val="20"/>
                    </w:rPr>
                    <w:t xml:space="preserve">The Sault College portal allows you to view all your student information in one place. </w:t>
                  </w:r>
                  <w:proofErr w:type="spellStart"/>
                  <w:proofErr w:type="gramStart"/>
                  <w:r w:rsidRPr="00D0582D">
                    <w:rPr>
                      <w:rFonts w:ascii="Arial" w:hAnsi="Arial" w:cs="Arial"/>
                      <w:b/>
                      <w:sz w:val="20"/>
                    </w:rPr>
                    <w:t>mysaultcollege</w:t>
                  </w:r>
                  <w:proofErr w:type="spellEnd"/>
                  <w:proofErr w:type="gramEnd"/>
                  <w:r w:rsidRPr="00D0582D">
                    <w:rPr>
                      <w:rFonts w:ascii="Arial" w:hAnsi="Arial" w:cs="Arial"/>
                      <w:b/>
                      <w:sz w:val="20"/>
                    </w:rPr>
                    <w:t xml:space="preserve"> </w:t>
                  </w:r>
                  <w:r w:rsidRPr="00D0582D">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0582D">
                      <w:rPr>
                        <w:rFonts w:ascii="Arial" w:hAnsi="Arial" w:cs="Arial"/>
                        <w:color w:val="0000FF"/>
                        <w:sz w:val="20"/>
                        <w:u w:val="single"/>
                      </w:rPr>
                      <w:t>https://my.saultcollege.ca</w:t>
                    </w:r>
                  </w:hyperlink>
                  <w:r w:rsidRPr="00D0582D">
                    <w:rPr>
                      <w:rFonts w:ascii="Arial" w:hAnsi="Arial" w:cs="Arial"/>
                      <w:sz w:val="20"/>
                    </w:rPr>
                    <w:t>.</w:t>
                  </w:r>
                </w:p>
                <w:p w14:paraId="5574D870" w14:textId="77777777" w:rsidR="0039498D" w:rsidRPr="00D0582D" w:rsidRDefault="0039498D" w:rsidP="008A327C">
                  <w:pPr>
                    <w:rPr>
                      <w:rFonts w:ascii="Arial" w:hAnsi="Arial" w:cs="Arial"/>
                      <w:b/>
                      <w:i/>
                      <w:iCs/>
                      <w:color w:val="000000"/>
                      <w:sz w:val="20"/>
                    </w:rPr>
                  </w:pPr>
                  <w:r w:rsidRPr="00D0582D">
                    <w:rPr>
                      <w:rFonts w:ascii="Arial" w:hAnsi="Arial" w:cs="Arial"/>
                      <w:i/>
                      <w:sz w:val="20"/>
                    </w:rPr>
                    <w:t xml:space="preserve"> </w:t>
                  </w:r>
                </w:p>
              </w:tc>
            </w:tr>
          </w:tbl>
          <w:p w14:paraId="60DE4AED" w14:textId="77777777" w:rsidR="0039498D" w:rsidRPr="001F503D" w:rsidRDefault="0039498D" w:rsidP="008A327C">
            <w:pPr>
              <w:rPr>
                <w:rFonts w:ascii="Arial" w:hAnsi="Arial"/>
              </w:rPr>
            </w:pPr>
          </w:p>
        </w:tc>
      </w:tr>
    </w:tbl>
    <w:p w14:paraId="0DEB0722" w14:textId="77777777" w:rsidR="00D1300B" w:rsidRPr="00477AC4" w:rsidRDefault="00D1300B">
      <w:pPr>
        <w:pStyle w:val="EnvelopeReturn"/>
        <w:rPr>
          <w:sz w:val="22"/>
          <w:szCs w:val="22"/>
        </w:rPr>
      </w:pPr>
    </w:p>
    <w:sectPr w:rsidR="00D1300B" w:rsidRPr="00477AC4"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168F3" w14:textId="77777777" w:rsidR="00981924" w:rsidRDefault="00981924">
      <w:r>
        <w:separator/>
      </w:r>
    </w:p>
  </w:endnote>
  <w:endnote w:type="continuationSeparator" w:id="0">
    <w:p w14:paraId="4F1A1205" w14:textId="77777777" w:rsidR="00981924" w:rsidRDefault="0098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FE6F" w14:textId="77777777" w:rsidR="00981924" w:rsidRDefault="00981924">
      <w:r>
        <w:separator/>
      </w:r>
    </w:p>
  </w:footnote>
  <w:footnote w:type="continuationSeparator" w:id="0">
    <w:p w14:paraId="43A6728D" w14:textId="77777777" w:rsidR="00981924" w:rsidRDefault="0098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AB4D" w14:textId="77777777" w:rsidR="00981924" w:rsidRDefault="00B67590">
    <w:pPr>
      <w:pStyle w:val="Header"/>
      <w:framePr w:wrap="around" w:vAnchor="text" w:hAnchor="margin" w:xAlign="center" w:y="1"/>
      <w:rPr>
        <w:rStyle w:val="PageNumber"/>
      </w:rPr>
    </w:pPr>
    <w:r>
      <w:rPr>
        <w:rStyle w:val="PageNumber"/>
      </w:rPr>
      <w:fldChar w:fldCharType="begin"/>
    </w:r>
    <w:r w:rsidR="00981924">
      <w:rPr>
        <w:rStyle w:val="PageNumber"/>
      </w:rPr>
      <w:instrText xml:space="preserve">PAGE  </w:instrText>
    </w:r>
    <w:r>
      <w:rPr>
        <w:rStyle w:val="PageNumber"/>
      </w:rPr>
      <w:fldChar w:fldCharType="end"/>
    </w:r>
  </w:p>
  <w:p w14:paraId="59EE800A" w14:textId="77777777" w:rsidR="00981924" w:rsidRDefault="00981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843B" w14:textId="77777777" w:rsidR="00981924" w:rsidRDefault="00B67590" w:rsidP="00983D18">
    <w:pPr>
      <w:pStyle w:val="Header"/>
      <w:framePr w:w="187" w:h="365" w:hRule="exact" w:wrap="around" w:vAnchor="text" w:hAnchor="page" w:x="6202" w:y="15"/>
      <w:jc w:val="center"/>
      <w:rPr>
        <w:rStyle w:val="PageNumber"/>
      </w:rPr>
    </w:pPr>
    <w:r>
      <w:rPr>
        <w:rStyle w:val="PageNumber"/>
      </w:rPr>
      <w:fldChar w:fldCharType="begin"/>
    </w:r>
    <w:r w:rsidR="00981924">
      <w:rPr>
        <w:rStyle w:val="PageNumber"/>
      </w:rPr>
      <w:instrText xml:space="preserve">PAGE  </w:instrText>
    </w:r>
    <w:r>
      <w:rPr>
        <w:rStyle w:val="PageNumber"/>
      </w:rPr>
      <w:fldChar w:fldCharType="separate"/>
    </w:r>
    <w:r w:rsidR="003905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81924" w14:paraId="2A7708D8" w14:textId="77777777">
      <w:tc>
        <w:tcPr>
          <w:tcW w:w="4428" w:type="dxa"/>
        </w:tcPr>
        <w:p w14:paraId="0570B22A" w14:textId="77777777" w:rsidR="00981924" w:rsidRDefault="00981924">
          <w:pPr>
            <w:rPr>
              <w:rFonts w:ascii="Arial" w:hAnsi="Arial"/>
              <w:snapToGrid w:val="0"/>
            </w:rPr>
          </w:pPr>
        </w:p>
      </w:tc>
      <w:tc>
        <w:tcPr>
          <w:tcW w:w="1080" w:type="dxa"/>
        </w:tcPr>
        <w:p w14:paraId="4F6FA9DB" w14:textId="77777777" w:rsidR="00981924" w:rsidRDefault="00981924">
          <w:pPr>
            <w:pStyle w:val="Header"/>
            <w:jc w:val="center"/>
            <w:rPr>
              <w:rFonts w:ascii="Arial" w:hAnsi="Arial"/>
              <w:snapToGrid w:val="0"/>
            </w:rPr>
          </w:pPr>
        </w:p>
      </w:tc>
      <w:tc>
        <w:tcPr>
          <w:tcW w:w="3960" w:type="dxa"/>
        </w:tcPr>
        <w:p w14:paraId="09D42408" w14:textId="77777777" w:rsidR="00981924" w:rsidRDefault="00981924">
          <w:pPr>
            <w:pStyle w:val="Header"/>
            <w:jc w:val="right"/>
            <w:rPr>
              <w:rFonts w:ascii="Arial" w:hAnsi="Arial"/>
              <w:snapToGrid w:val="0"/>
            </w:rPr>
          </w:pPr>
        </w:p>
      </w:tc>
    </w:tr>
    <w:tr w:rsidR="00981924" w14:paraId="746FF9A0" w14:textId="77777777">
      <w:tc>
        <w:tcPr>
          <w:tcW w:w="4428" w:type="dxa"/>
        </w:tcPr>
        <w:p w14:paraId="339B1A51" w14:textId="77777777" w:rsidR="00981924" w:rsidRDefault="00981924">
          <w:pPr>
            <w:rPr>
              <w:rFonts w:ascii="Arial" w:hAnsi="Arial"/>
              <w:snapToGrid w:val="0"/>
            </w:rPr>
          </w:pPr>
          <w:r>
            <w:rPr>
              <w:rFonts w:ascii="Arial" w:hAnsi="Arial"/>
              <w:snapToGrid w:val="0"/>
            </w:rPr>
            <w:t>Critical Game Analysis</w:t>
          </w:r>
        </w:p>
        <w:p w14:paraId="604D52B7" w14:textId="77777777" w:rsidR="00981924" w:rsidRDefault="00981924">
          <w:pPr>
            <w:rPr>
              <w:rFonts w:ascii="Arial" w:hAnsi="Arial"/>
              <w:snapToGrid w:val="0"/>
            </w:rPr>
          </w:pPr>
        </w:p>
      </w:tc>
      <w:tc>
        <w:tcPr>
          <w:tcW w:w="1080" w:type="dxa"/>
        </w:tcPr>
        <w:p w14:paraId="116B26A7" w14:textId="77777777" w:rsidR="00981924" w:rsidRDefault="00981924">
          <w:pPr>
            <w:pStyle w:val="Header"/>
            <w:jc w:val="center"/>
            <w:rPr>
              <w:rFonts w:ascii="Arial" w:hAnsi="Arial"/>
              <w:snapToGrid w:val="0"/>
            </w:rPr>
          </w:pPr>
        </w:p>
      </w:tc>
      <w:tc>
        <w:tcPr>
          <w:tcW w:w="3960" w:type="dxa"/>
        </w:tcPr>
        <w:p w14:paraId="56B684EC" w14:textId="77777777" w:rsidR="00981924" w:rsidRDefault="00981924" w:rsidP="00477AC4">
          <w:pPr>
            <w:pStyle w:val="Header"/>
            <w:jc w:val="right"/>
            <w:rPr>
              <w:rFonts w:ascii="Arial" w:hAnsi="Arial"/>
              <w:snapToGrid w:val="0"/>
            </w:rPr>
          </w:pPr>
          <w:r>
            <w:rPr>
              <w:rFonts w:ascii="Arial" w:hAnsi="Arial"/>
              <w:snapToGrid w:val="0"/>
            </w:rPr>
            <w:t>VGA 402</w:t>
          </w:r>
        </w:p>
        <w:p w14:paraId="33162AAD" w14:textId="77777777" w:rsidR="00981924" w:rsidRDefault="00981924" w:rsidP="00477AC4">
          <w:pPr>
            <w:pStyle w:val="Header"/>
            <w:jc w:val="right"/>
            <w:rPr>
              <w:rFonts w:ascii="Arial" w:hAnsi="Arial"/>
              <w:snapToGrid w:val="0"/>
            </w:rPr>
          </w:pPr>
        </w:p>
      </w:tc>
    </w:tr>
  </w:tbl>
  <w:p w14:paraId="06C8539C" w14:textId="77777777" w:rsidR="00981924" w:rsidRDefault="0098192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FEE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1"/>
  </w:num>
  <w:num w:numId="9">
    <w:abstractNumId w:val="14"/>
  </w:num>
  <w:num w:numId="10">
    <w:abstractNumId w:val="4"/>
  </w:num>
  <w:num w:numId="11">
    <w:abstractNumId w:val="9"/>
  </w:num>
  <w:num w:numId="12">
    <w:abstractNumId w:val="1"/>
  </w:num>
  <w:num w:numId="13">
    <w:abstractNumId w:val="16"/>
  </w:num>
  <w:num w:numId="14">
    <w:abstractNumId w:val="12"/>
  </w:num>
  <w:num w:numId="15">
    <w:abstractNumId w:val="6"/>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723"/>
    <w:rsid w:val="00013933"/>
    <w:rsid w:val="00021879"/>
    <w:rsid w:val="00023A43"/>
    <w:rsid w:val="00024245"/>
    <w:rsid w:val="00024279"/>
    <w:rsid w:val="0002658B"/>
    <w:rsid w:val="00034CE3"/>
    <w:rsid w:val="00036F27"/>
    <w:rsid w:val="000422B5"/>
    <w:rsid w:val="000444BC"/>
    <w:rsid w:val="0005173D"/>
    <w:rsid w:val="00061B18"/>
    <w:rsid w:val="00061B43"/>
    <w:rsid w:val="00063A2B"/>
    <w:rsid w:val="00066513"/>
    <w:rsid w:val="00066C3E"/>
    <w:rsid w:val="0007657C"/>
    <w:rsid w:val="00076D73"/>
    <w:rsid w:val="00077CA3"/>
    <w:rsid w:val="0008169B"/>
    <w:rsid w:val="00084B5A"/>
    <w:rsid w:val="00087B39"/>
    <w:rsid w:val="00095364"/>
    <w:rsid w:val="000A1FDF"/>
    <w:rsid w:val="000A2521"/>
    <w:rsid w:val="000A3A52"/>
    <w:rsid w:val="000B12F7"/>
    <w:rsid w:val="000B415F"/>
    <w:rsid w:val="000B6E52"/>
    <w:rsid w:val="000C0AE4"/>
    <w:rsid w:val="000C0E8C"/>
    <w:rsid w:val="000D51DA"/>
    <w:rsid w:val="000E02C9"/>
    <w:rsid w:val="000E4BA2"/>
    <w:rsid w:val="000E6743"/>
    <w:rsid w:val="000F0320"/>
    <w:rsid w:val="000F3F93"/>
    <w:rsid w:val="000F69D9"/>
    <w:rsid w:val="001000B6"/>
    <w:rsid w:val="001034AC"/>
    <w:rsid w:val="00113A3C"/>
    <w:rsid w:val="00123FCE"/>
    <w:rsid w:val="0012402E"/>
    <w:rsid w:val="00135E53"/>
    <w:rsid w:val="00140AAE"/>
    <w:rsid w:val="0014721D"/>
    <w:rsid w:val="001576A0"/>
    <w:rsid w:val="00160800"/>
    <w:rsid w:val="00170E12"/>
    <w:rsid w:val="001742C3"/>
    <w:rsid w:val="00175EF9"/>
    <w:rsid w:val="00183C05"/>
    <w:rsid w:val="00185037"/>
    <w:rsid w:val="00190050"/>
    <w:rsid w:val="001912E2"/>
    <w:rsid w:val="00195B73"/>
    <w:rsid w:val="001A02DD"/>
    <w:rsid w:val="001A14A0"/>
    <w:rsid w:val="001A7ACC"/>
    <w:rsid w:val="001B6139"/>
    <w:rsid w:val="001B6ADE"/>
    <w:rsid w:val="001C3087"/>
    <w:rsid w:val="001C5529"/>
    <w:rsid w:val="001C5FE2"/>
    <w:rsid w:val="001D4C79"/>
    <w:rsid w:val="001D54E6"/>
    <w:rsid w:val="001E1B46"/>
    <w:rsid w:val="001E3D90"/>
    <w:rsid w:val="001E4274"/>
    <w:rsid w:val="001E6A77"/>
    <w:rsid w:val="001E7D7A"/>
    <w:rsid w:val="001F3B7A"/>
    <w:rsid w:val="00203AC3"/>
    <w:rsid w:val="00214EFE"/>
    <w:rsid w:val="0021504F"/>
    <w:rsid w:val="0023027D"/>
    <w:rsid w:val="002311E3"/>
    <w:rsid w:val="0024080F"/>
    <w:rsid w:val="00241422"/>
    <w:rsid w:val="00246111"/>
    <w:rsid w:val="00262FCE"/>
    <w:rsid w:val="002630BB"/>
    <w:rsid w:val="00266238"/>
    <w:rsid w:val="002736D2"/>
    <w:rsid w:val="002740EB"/>
    <w:rsid w:val="002867C4"/>
    <w:rsid w:val="00286C91"/>
    <w:rsid w:val="00290F97"/>
    <w:rsid w:val="002919AC"/>
    <w:rsid w:val="002A1E6F"/>
    <w:rsid w:val="002A24A1"/>
    <w:rsid w:val="002B4263"/>
    <w:rsid w:val="002C20D0"/>
    <w:rsid w:val="002C260E"/>
    <w:rsid w:val="002D0DED"/>
    <w:rsid w:val="002D260C"/>
    <w:rsid w:val="002D27EA"/>
    <w:rsid w:val="002D36D1"/>
    <w:rsid w:val="002D7BA0"/>
    <w:rsid w:val="002E0284"/>
    <w:rsid w:val="002E31C8"/>
    <w:rsid w:val="002E4749"/>
    <w:rsid w:val="002F1484"/>
    <w:rsid w:val="002F30E6"/>
    <w:rsid w:val="00303967"/>
    <w:rsid w:val="00303C8A"/>
    <w:rsid w:val="003075C6"/>
    <w:rsid w:val="003130E3"/>
    <w:rsid w:val="003160D5"/>
    <w:rsid w:val="0031649C"/>
    <w:rsid w:val="003223A1"/>
    <w:rsid w:val="003311C8"/>
    <w:rsid w:val="00342220"/>
    <w:rsid w:val="0034289D"/>
    <w:rsid w:val="003511B0"/>
    <w:rsid w:val="00354059"/>
    <w:rsid w:val="00354D0F"/>
    <w:rsid w:val="00362BDF"/>
    <w:rsid w:val="00364D03"/>
    <w:rsid w:val="00374A21"/>
    <w:rsid w:val="00375A4D"/>
    <w:rsid w:val="00376950"/>
    <w:rsid w:val="00376D2A"/>
    <w:rsid w:val="003849A3"/>
    <w:rsid w:val="00385769"/>
    <w:rsid w:val="00387E4C"/>
    <w:rsid w:val="003905C0"/>
    <w:rsid w:val="003914AC"/>
    <w:rsid w:val="0039498D"/>
    <w:rsid w:val="00396D18"/>
    <w:rsid w:val="00397503"/>
    <w:rsid w:val="003A287C"/>
    <w:rsid w:val="003A3C5B"/>
    <w:rsid w:val="003A5D5A"/>
    <w:rsid w:val="003B5A34"/>
    <w:rsid w:val="003C5119"/>
    <w:rsid w:val="003D0480"/>
    <w:rsid w:val="003D0A6D"/>
    <w:rsid w:val="003D0B70"/>
    <w:rsid w:val="003D1ED4"/>
    <w:rsid w:val="003D4648"/>
    <w:rsid w:val="003E021A"/>
    <w:rsid w:val="003E310F"/>
    <w:rsid w:val="003E5CB4"/>
    <w:rsid w:val="003F2531"/>
    <w:rsid w:val="003F2C36"/>
    <w:rsid w:val="003F66BC"/>
    <w:rsid w:val="0040115C"/>
    <w:rsid w:val="00401417"/>
    <w:rsid w:val="004044A8"/>
    <w:rsid w:val="00404EB0"/>
    <w:rsid w:val="004066EF"/>
    <w:rsid w:val="004113AC"/>
    <w:rsid w:val="00416EE8"/>
    <w:rsid w:val="004231E5"/>
    <w:rsid w:val="00423AC5"/>
    <w:rsid w:val="004240FE"/>
    <w:rsid w:val="0045373C"/>
    <w:rsid w:val="00454A71"/>
    <w:rsid w:val="00454C87"/>
    <w:rsid w:val="0045649C"/>
    <w:rsid w:val="004571E0"/>
    <w:rsid w:val="00464DAC"/>
    <w:rsid w:val="00465D94"/>
    <w:rsid w:val="0047130F"/>
    <w:rsid w:val="00473C82"/>
    <w:rsid w:val="00474356"/>
    <w:rsid w:val="00477AC4"/>
    <w:rsid w:val="00482086"/>
    <w:rsid w:val="004859A2"/>
    <w:rsid w:val="004937AC"/>
    <w:rsid w:val="00495175"/>
    <w:rsid w:val="00497F6C"/>
    <w:rsid w:val="004A599D"/>
    <w:rsid w:val="004B021F"/>
    <w:rsid w:val="004B3FEC"/>
    <w:rsid w:val="004C34F7"/>
    <w:rsid w:val="004C5B76"/>
    <w:rsid w:val="004C74FB"/>
    <w:rsid w:val="004D26CF"/>
    <w:rsid w:val="004E4D82"/>
    <w:rsid w:val="004F0B9F"/>
    <w:rsid w:val="004F0DD7"/>
    <w:rsid w:val="004F55AB"/>
    <w:rsid w:val="004F563E"/>
    <w:rsid w:val="005043F5"/>
    <w:rsid w:val="00507789"/>
    <w:rsid w:val="005130D1"/>
    <w:rsid w:val="005178D3"/>
    <w:rsid w:val="00523715"/>
    <w:rsid w:val="005305E1"/>
    <w:rsid w:val="005368DB"/>
    <w:rsid w:val="00537369"/>
    <w:rsid w:val="005425C9"/>
    <w:rsid w:val="00542CA4"/>
    <w:rsid w:val="005451FC"/>
    <w:rsid w:val="00553A70"/>
    <w:rsid w:val="005569DD"/>
    <w:rsid w:val="00561255"/>
    <w:rsid w:val="00566C12"/>
    <w:rsid w:val="00580DB3"/>
    <w:rsid w:val="00584B52"/>
    <w:rsid w:val="00586D58"/>
    <w:rsid w:val="00596E19"/>
    <w:rsid w:val="005A34AF"/>
    <w:rsid w:val="005A6301"/>
    <w:rsid w:val="005B3D17"/>
    <w:rsid w:val="005B6801"/>
    <w:rsid w:val="005C18D1"/>
    <w:rsid w:val="005C6307"/>
    <w:rsid w:val="005D05D9"/>
    <w:rsid w:val="005D32D8"/>
    <w:rsid w:val="005D45D8"/>
    <w:rsid w:val="005E7126"/>
    <w:rsid w:val="005F3AA4"/>
    <w:rsid w:val="005F4C76"/>
    <w:rsid w:val="006068E9"/>
    <w:rsid w:val="006074A0"/>
    <w:rsid w:val="006078FE"/>
    <w:rsid w:val="006142FB"/>
    <w:rsid w:val="00622264"/>
    <w:rsid w:val="00622B22"/>
    <w:rsid w:val="00625269"/>
    <w:rsid w:val="0062572C"/>
    <w:rsid w:val="00626C24"/>
    <w:rsid w:val="00633458"/>
    <w:rsid w:val="00634A58"/>
    <w:rsid w:val="00636BFA"/>
    <w:rsid w:val="006472D5"/>
    <w:rsid w:val="00650120"/>
    <w:rsid w:val="00657924"/>
    <w:rsid w:val="00661512"/>
    <w:rsid w:val="006620E7"/>
    <w:rsid w:val="0066261F"/>
    <w:rsid w:val="00662E4A"/>
    <w:rsid w:val="00663FBD"/>
    <w:rsid w:val="006663B7"/>
    <w:rsid w:val="00667047"/>
    <w:rsid w:val="00671D04"/>
    <w:rsid w:val="0067203B"/>
    <w:rsid w:val="00674FF1"/>
    <w:rsid w:val="00687FF9"/>
    <w:rsid w:val="006921A6"/>
    <w:rsid w:val="006A1048"/>
    <w:rsid w:val="006A46F4"/>
    <w:rsid w:val="006A4F56"/>
    <w:rsid w:val="006C3F43"/>
    <w:rsid w:val="006C7478"/>
    <w:rsid w:val="006D08D8"/>
    <w:rsid w:val="006D14BD"/>
    <w:rsid w:val="006D3EFC"/>
    <w:rsid w:val="006D746F"/>
    <w:rsid w:val="006E64D6"/>
    <w:rsid w:val="006F17DC"/>
    <w:rsid w:val="006F4E31"/>
    <w:rsid w:val="006F4FB4"/>
    <w:rsid w:val="00705C01"/>
    <w:rsid w:val="00711278"/>
    <w:rsid w:val="00713A72"/>
    <w:rsid w:val="00715BFA"/>
    <w:rsid w:val="00721FF2"/>
    <w:rsid w:val="00722626"/>
    <w:rsid w:val="0072528B"/>
    <w:rsid w:val="00725305"/>
    <w:rsid w:val="0072602F"/>
    <w:rsid w:val="00734753"/>
    <w:rsid w:val="00735E82"/>
    <w:rsid w:val="00746A38"/>
    <w:rsid w:val="007503CF"/>
    <w:rsid w:val="0075766D"/>
    <w:rsid w:val="00757D15"/>
    <w:rsid w:val="00764EE1"/>
    <w:rsid w:val="00767DD6"/>
    <w:rsid w:val="00773AD9"/>
    <w:rsid w:val="00780C00"/>
    <w:rsid w:val="00783BE0"/>
    <w:rsid w:val="007846FC"/>
    <w:rsid w:val="00784D90"/>
    <w:rsid w:val="007A17B8"/>
    <w:rsid w:val="007A20A4"/>
    <w:rsid w:val="007A38B4"/>
    <w:rsid w:val="007A41C3"/>
    <w:rsid w:val="007A5091"/>
    <w:rsid w:val="007A7D1E"/>
    <w:rsid w:val="007B09F5"/>
    <w:rsid w:val="007B3AFA"/>
    <w:rsid w:val="007B5A1E"/>
    <w:rsid w:val="007C7FBF"/>
    <w:rsid w:val="007D081B"/>
    <w:rsid w:val="007D35A5"/>
    <w:rsid w:val="007D7FF3"/>
    <w:rsid w:val="007E761C"/>
    <w:rsid w:val="007F132C"/>
    <w:rsid w:val="007F1735"/>
    <w:rsid w:val="007F60A4"/>
    <w:rsid w:val="008069C4"/>
    <w:rsid w:val="008156CB"/>
    <w:rsid w:val="00815726"/>
    <w:rsid w:val="00817F59"/>
    <w:rsid w:val="00820B4F"/>
    <w:rsid w:val="00833541"/>
    <w:rsid w:val="00833D79"/>
    <w:rsid w:val="00837DFD"/>
    <w:rsid w:val="00843CB8"/>
    <w:rsid w:val="00843F9C"/>
    <w:rsid w:val="00845E2D"/>
    <w:rsid w:val="00853C7F"/>
    <w:rsid w:val="00854967"/>
    <w:rsid w:val="00855636"/>
    <w:rsid w:val="00867048"/>
    <w:rsid w:val="008814E4"/>
    <w:rsid w:val="00881691"/>
    <w:rsid w:val="00881B95"/>
    <w:rsid w:val="00882DF9"/>
    <w:rsid w:val="00885C78"/>
    <w:rsid w:val="008865E0"/>
    <w:rsid w:val="008903A4"/>
    <w:rsid w:val="00891724"/>
    <w:rsid w:val="0089216B"/>
    <w:rsid w:val="00892BB3"/>
    <w:rsid w:val="008968B4"/>
    <w:rsid w:val="008A0EF7"/>
    <w:rsid w:val="008A7FFB"/>
    <w:rsid w:val="008C52B9"/>
    <w:rsid w:val="008C5D7B"/>
    <w:rsid w:val="008C6C9E"/>
    <w:rsid w:val="008D21EC"/>
    <w:rsid w:val="008D33E5"/>
    <w:rsid w:val="008D6093"/>
    <w:rsid w:val="008E1094"/>
    <w:rsid w:val="008F6EF3"/>
    <w:rsid w:val="00901A45"/>
    <w:rsid w:val="009037DA"/>
    <w:rsid w:val="00905783"/>
    <w:rsid w:val="009234B3"/>
    <w:rsid w:val="00927F28"/>
    <w:rsid w:val="00932027"/>
    <w:rsid w:val="00933FE4"/>
    <w:rsid w:val="00934E1C"/>
    <w:rsid w:val="00935C96"/>
    <w:rsid w:val="00935DD5"/>
    <w:rsid w:val="009407CF"/>
    <w:rsid w:val="009419BC"/>
    <w:rsid w:val="0094275F"/>
    <w:rsid w:val="0094390E"/>
    <w:rsid w:val="0096437C"/>
    <w:rsid w:val="00973B5E"/>
    <w:rsid w:val="00975291"/>
    <w:rsid w:val="00975EC6"/>
    <w:rsid w:val="009761CE"/>
    <w:rsid w:val="00981495"/>
    <w:rsid w:val="00981924"/>
    <w:rsid w:val="00983D18"/>
    <w:rsid w:val="0099696E"/>
    <w:rsid w:val="009A42AB"/>
    <w:rsid w:val="009A6B2E"/>
    <w:rsid w:val="009B0473"/>
    <w:rsid w:val="009B4F20"/>
    <w:rsid w:val="009B4FE1"/>
    <w:rsid w:val="009B50CD"/>
    <w:rsid w:val="009B53CC"/>
    <w:rsid w:val="009D300E"/>
    <w:rsid w:val="009D4B19"/>
    <w:rsid w:val="009D4C6F"/>
    <w:rsid w:val="009D5AF4"/>
    <w:rsid w:val="009E237F"/>
    <w:rsid w:val="009E29E3"/>
    <w:rsid w:val="009E6860"/>
    <w:rsid w:val="009F1AD0"/>
    <w:rsid w:val="009F24DB"/>
    <w:rsid w:val="00A00671"/>
    <w:rsid w:val="00A008E3"/>
    <w:rsid w:val="00A01D87"/>
    <w:rsid w:val="00A01E4F"/>
    <w:rsid w:val="00A03D02"/>
    <w:rsid w:val="00A0424C"/>
    <w:rsid w:val="00A10F34"/>
    <w:rsid w:val="00A123FA"/>
    <w:rsid w:val="00A13F5B"/>
    <w:rsid w:val="00A25870"/>
    <w:rsid w:val="00A3697D"/>
    <w:rsid w:val="00A41E3D"/>
    <w:rsid w:val="00A44980"/>
    <w:rsid w:val="00A451EC"/>
    <w:rsid w:val="00A5348F"/>
    <w:rsid w:val="00A53E24"/>
    <w:rsid w:val="00A54A08"/>
    <w:rsid w:val="00A634B7"/>
    <w:rsid w:val="00A70428"/>
    <w:rsid w:val="00A752A4"/>
    <w:rsid w:val="00A92D17"/>
    <w:rsid w:val="00A9322F"/>
    <w:rsid w:val="00A9537C"/>
    <w:rsid w:val="00A97C5B"/>
    <w:rsid w:val="00AA24E3"/>
    <w:rsid w:val="00AA3E17"/>
    <w:rsid w:val="00AA5300"/>
    <w:rsid w:val="00AA62AF"/>
    <w:rsid w:val="00AB5B9A"/>
    <w:rsid w:val="00AB7C3C"/>
    <w:rsid w:val="00AC5E08"/>
    <w:rsid w:val="00AC7BF5"/>
    <w:rsid w:val="00AD116D"/>
    <w:rsid w:val="00AD3104"/>
    <w:rsid w:val="00AD4E6A"/>
    <w:rsid w:val="00AE1E38"/>
    <w:rsid w:val="00AF00C0"/>
    <w:rsid w:val="00AF00E2"/>
    <w:rsid w:val="00AF6C95"/>
    <w:rsid w:val="00B057BB"/>
    <w:rsid w:val="00B06A72"/>
    <w:rsid w:val="00B07FBF"/>
    <w:rsid w:val="00B1406B"/>
    <w:rsid w:val="00B41EC7"/>
    <w:rsid w:val="00B45B42"/>
    <w:rsid w:val="00B46184"/>
    <w:rsid w:val="00B5048F"/>
    <w:rsid w:val="00B5127E"/>
    <w:rsid w:val="00B52411"/>
    <w:rsid w:val="00B554E4"/>
    <w:rsid w:val="00B5791F"/>
    <w:rsid w:val="00B57E30"/>
    <w:rsid w:val="00B63A8D"/>
    <w:rsid w:val="00B65594"/>
    <w:rsid w:val="00B67590"/>
    <w:rsid w:val="00B67D5F"/>
    <w:rsid w:val="00B71BFA"/>
    <w:rsid w:val="00B76390"/>
    <w:rsid w:val="00B835FC"/>
    <w:rsid w:val="00B90A1F"/>
    <w:rsid w:val="00B93912"/>
    <w:rsid w:val="00B95D2E"/>
    <w:rsid w:val="00BA0B50"/>
    <w:rsid w:val="00BB2A47"/>
    <w:rsid w:val="00BB43C6"/>
    <w:rsid w:val="00BC3C4C"/>
    <w:rsid w:val="00BC3D1C"/>
    <w:rsid w:val="00BC402B"/>
    <w:rsid w:val="00BC526A"/>
    <w:rsid w:val="00BD06C8"/>
    <w:rsid w:val="00BD7A7C"/>
    <w:rsid w:val="00BE6912"/>
    <w:rsid w:val="00BE7A1A"/>
    <w:rsid w:val="00BF0033"/>
    <w:rsid w:val="00BF3B0F"/>
    <w:rsid w:val="00BF6156"/>
    <w:rsid w:val="00BF6CDF"/>
    <w:rsid w:val="00C0074D"/>
    <w:rsid w:val="00C02FB3"/>
    <w:rsid w:val="00C05AE1"/>
    <w:rsid w:val="00C06611"/>
    <w:rsid w:val="00C12085"/>
    <w:rsid w:val="00C1311A"/>
    <w:rsid w:val="00C1338E"/>
    <w:rsid w:val="00C16065"/>
    <w:rsid w:val="00C20EDD"/>
    <w:rsid w:val="00C22BC5"/>
    <w:rsid w:val="00C26F66"/>
    <w:rsid w:val="00C27757"/>
    <w:rsid w:val="00C3101F"/>
    <w:rsid w:val="00C34235"/>
    <w:rsid w:val="00C36020"/>
    <w:rsid w:val="00C36B85"/>
    <w:rsid w:val="00C453AC"/>
    <w:rsid w:val="00C50D9D"/>
    <w:rsid w:val="00C517BD"/>
    <w:rsid w:val="00C524A4"/>
    <w:rsid w:val="00C5291B"/>
    <w:rsid w:val="00C53E67"/>
    <w:rsid w:val="00C5567B"/>
    <w:rsid w:val="00C5591A"/>
    <w:rsid w:val="00C666E5"/>
    <w:rsid w:val="00C75761"/>
    <w:rsid w:val="00C8437C"/>
    <w:rsid w:val="00C94F42"/>
    <w:rsid w:val="00CA1C55"/>
    <w:rsid w:val="00CB05FE"/>
    <w:rsid w:val="00CB4986"/>
    <w:rsid w:val="00CB6AA7"/>
    <w:rsid w:val="00CC1247"/>
    <w:rsid w:val="00CC264F"/>
    <w:rsid w:val="00CC5A81"/>
    <w:rsid w:val="00CC711B"/>
    <w:rsid w:val="00CD4CD1"/>
    <w:rsid w:val="00CE0B40"/>
    <w:rsid w:val="00CE0C87"/>
    <w:rsid w:val="00CE43B8"/>
    <w:rsid w:val="00CE6461"/>
    <w:rsid w:val="00CF24D9"/>
    <w:rsid w:val="00CF2D5E"/>
    <w:rsid w:val="00CF5746"/>
    <w:rsid w:val="00D071A8"/>
    <w:rsid w:val="00D1129A"/>
    <w:rsid w:val="00D125C3"/>
    <w:rsid w:val="00D1300B"/>
    <w:rsid w:val="00D16A8C"/>
    <w:rsid w:val="00D176F7"/>
    <w:rsid w:val="00D17D28"/>
    <w:rsid w:val="00D23372"/>
    <w:rsid w:val="00D244D9"/>
    <w:rsid w:val="00D2546A"/>
    <w:rsid w:val="00D30E63"/>
    <w:rsid w:val="00D33B08"/>
    <w:rsid w:val="00D35FE5"/>
    <w:rsid w:val="00D36B80"/>
    <w:rsid w:val="00D4184E"/>
    <w:rsid w:val="00D429B1"/>
    <w:rsid w:val="00D43D7F"/>
    <w:rsid w:val="00D45679"/>
    <w:rsid w:val="00D503DF"/>
    <w:rsid w:val="00D525B8"/>
    <w:rsid w:val="00D561B1"/>
    <w:rsid w:val="00D92C8E"/>
    <w:rsid w:val="00D932EE"/>
    <w:rsid w:val="00D94B23"/>
    <w:rsid w:val="00DA435D"/>
    <w:rsid w:val="00DA6919"/>
    <w:rsid w:val="00DB362D"/>
    <w:rsid w:val="00DB45F7"/>
    <w:rsid w:val="00DB4820"/>
    <w:rsid w:val="00DD09E7"/>
    <w:rsid w:val="00DD2A91"/>
    <w:rsid w:val="00DD3A05"/>
    <w:rsid w:val="00DE4F1F"/>
    <w:rsid w:val="00DF41FE"/>
    <w:rsid w:val="00DF60E0"/>
    <w:rsid w:val="00DF61EE"/>
    <w:rsid w:val="00E0059D"/>
    <w:rsid w:val="00E00B13"/>
    <w:rsid w:val="00E02782"/>
    <w:rsid w:val="00E034C9"/>
    <w:rsid w:val="00E04348"/>
    <w:rsid w:val="00E0446E"/>
    <w:rsid w:val="00E1062C"/>
    <w:rsid w:val="00E10702"/>
    <w:rsid w:val="00E10992"/>
    <w:rsid w:val="00E11DD1"/>
    <w:rsid w:val="00E12E84"/>
    <w:rsid w:val="00E1510F"/>
    <w:rsid w:val="00E169CD"/>
    <w:rsid w:val="00E2404C"/>
    <w:rsid w:val="00E2475D"/>
    <w:rsid w:val="00E25868"/>
    <w:rsid w:val="00E25BAC"/>
    <w:rsid w:val="00E263BE"/>
    <w:rsid w:val="00E31697"/>
    <w:rsid w:val="00E337B8"/>
    <w:rsid w:val="00E41138"/>
    <w:rsid w:val="00E50A81"/>
    <w:rsid w:val="00E53E62"/>
    <w:rsid w:val="00E60CC7"/>
    <w:rsid w:val="00E6202D"/>
    <w:rsid w:val="00E670CC"/>
    <w:rsid w:val="00E67200"/>
    <w:rsid w:val="00E67548"/>
    <w:rsid w:val="00E83446"/>
    <w:rsid w:val="00E8603E"/>
    <w:rsid w:val="00E96707"/>
    <w:rsid w:val="00EA56EF"/>
    <w:rsid w:val="00EB2996"/>
    <w:rsid w:val="00EB5F87"/>
    <w:rsid w:val="00EB7D10"/>
    <w:rsid w:val="00EC0E77"/>
    <w:rsid w:val="00EC1C5F"/>
    <w:rsid w:val="00EC35F9"/>
    <w:rsid w:val="00EC389E"/>
    <w:rsid w:val="00EC603A"/>
    <w:rsid w:val="00EC7211"/>
    <w:rsid w:val="00EF0A25"/>
    <w:rsid w:val="00EF0A8D"/>
    <w:rsid w:val="00EF202E"/>
    <w:rsid w:val="00EF309A"/>
    <w:rsid w:val="00EF3BD8"/>
    <w:rsid w:val="00EF4C9D"/>
    <w:rsid w:val="00EF4E1C"/>
    <w:rsid w:val="00F03639"/>
    <w:rsid w:val="00F0647A"/>
    <w:rsid w:val="00F11541"/>
    <w:rsid w:val="00F124AC"/>
    <w:rsid w:val="00F12786"/>
    <w:rsid w:val="00F15D24"/>
    <w:rsid w:val="00F23D9D"/>
    <w:rsid w:val="00F267B9"/>
    <w:rsid w:val="00F2726C"/>
    <w:rsid w:val="00F303A2"/>
    <w:rsid w:val="00F30608"/>
    <w:rsid w:val="00F32280"/>
    <w:rsid w:val="00F430A9"/>
    <w:rsid w:val="00F45AF3"/>
    <w:rsid w:val="00F47669"/>
    <w:rsid w:val="00F52B6C"/>
    <w:rsid w:val="00F54F9B"/>
    <w:rsid w:val="00F55BD8"/>
    <w:rsid w:val="00F55CEA"/>
    <w:rsid w:val="00F62A95"/>
    <w:rsid w:val="00F63657"/>
    <w:rsid w:val="00F74DDB"/>
    <w:rsid w:val="00F770DF"/>
    <w:rsid w:val="00F84ED4"/>
    <w:rsid w:val="00F9140D"/>
    <w:rsid w:val="00F92BCA"/>
    <w:rsid w:val="00F97D0B"/>
    <w:rsid w:val="00FA1183"/>
    <w:rsid w:val="00FA4410"/>
    <w:rsid w:val="00FA72D6"/>
    <w:rsid w:val="00FB408F"/>
    <w:rsid w:val="00FB5541"/>
    <w:rsid w:val="00FB5FB0"/>
    <w:rsid w:val="00FC7E0D"/>
    <w:rsid w:val="00FD4A08"/>
    <w:rsid w:val="00FD4BEF"/>
    <w:rsid w:val="00FE57C3"/>
    <w:rsid w:val="00FF616F"/>
    <w:rsid w:val="00FF7017"/>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17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F0BB5-96B6-4FC2-97CB-CBAA4A06079B}"/>
</file>

<file path=customXml/itemProps2.xml><?xml version="1.0" encoding="utf-8"?>
<ds:datastoreItem xmlns:ds="http://schemas.openxmlformats.org/officeDocument/2006/customXml" ds:itemID="{AB7AB097-CD68-4CD0-8030-3D98C56FF6C4}"/>
</file>

<file path=customXml/itemProps3.xml><?xml version="1.0" encoding="utf-8"?>
<ds:datastoreItem xmlns:ds="http://schemas.openxmlformats.org/officeDocument/2006/customXml" ds:itemID="{C2DF8487-13AE-4819-9760-422E5CAC5632}"/>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2013-01-03T15:05:00Z</cp:lastPrinted>
  <dcterms:created xsi:type="dcterms:W3CDTF">2013-10-01T15:27:00Z</dcterms:created>
  <dcterms:modified xsi:type="dcterms:W3CDTF">2013-10-01T15:27:00Z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4195200</vt:r8>
  </property>
</Properties>
</file>